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8A" w:rsidRDefault="008D7E8A" w:rsidP="008D7E8A">
      <w:r>
        <w:t>Turun kaupunginkirjasto</w:t>
      </w:r>
      <w:r>
        <w:tab/>
      </w:r>
      <w:r>
        <w:tab/>
      </w:r>
      <w:r>
        <w:tab/>
      </w:r>
      <w:r w:rsidR="00B60308">
        <w:t>MUISTIO</w:t>
      </w:r>
    </w:p>
    <w:p w:rsidR="008D7E8A" w:rsidRDefault="008D7E8A" w:rsidP="008D7E8A">
      <w:r>
        <w:t>Vaskin kokoelmatoimijat</w:t>
      </w:r>
    </w:p>
    <w:p w:rsidR="008D7E8A" w:rsidRDefault="00E75F8A" w:rsidP="008D7E8A">
      <w:r>
        <w:tab/>
      </w:r>
      <w:r>
        <w:tab/>
      </w:r>
      <w:r>
        <w:tab/>
      </w:r>
      <w:r>
        <w:tab/>
      </w:r>
      <w:r w:rsidR="00B60308">
        <w:t>16</w:t>
      </w:r>
      <w:r w:rsidR="008D7E8A">
        <w:t>.</w:t>
      </w:r>
      <w:r w:rsidR="00A34D6E">
        <w:t>4</w:t>
      </w:r>
      <w:r w:rsidR="008D7E8A">
        <w:t>.14</w:t>
      </w:r>
    </w:p>
    <w:p w:rsidR="008D7E8A" w:rsidRDefault="008D7E8A" w:rsidP="008D7E8A"/>
    <w:p w:rsidR="008D7E8A" w:rsidRDefault="008D7E8A" w:rsidP="008D7E8A"/>
    <w:p w:rsidR="002E2859" w:rsidRDefault="002E2859" w:rsidP="008D7E8A"/>
    <w:p w:rsidR="008D7E8A" w:rsidRDefault="008D7E8A" w:rsidP="008D7E8A">
      <w:r>
        <w:t>Vaski-kirjastojen kokoelmatoimijoiden kokous</w:t>
      </w:r>
    </w:p>
    <w:p w:rsidR="002E2859" w:rsidRDefault="002E2859" w:rsidP="008D7E8A"/>
    <w:p w:rsidR="008D7E8A" w:rsidRDefault="008D7E8A" w:rsidP="008D7E8A"/>
    <w:p w:rsidR="008D7E8A" w:rsidRDefault="008D7E8A" w:rsidP="008D7E8A">
      <w:r>
        <w:t>Aika</w:t>
      </w:r>
      <w:r>
        <w:tab/>
      </w:r>
      <w:r w:rsidR="00A34D6E">
        <w:t>keskiviikko 16</w:t>
      </w:r>
      <w:r>
        <w:t>.</w:t>
      </w:r>
      <w:r w:rsidR="00A34D6E">
        <w:t>4</w:t>
      </w:r>
      <w:r>
        <w:t xml:space="preserve">.2014 klo 13 - </w:t>
      </w:r>
      <w:r w:rsidR="00B60308">
        <w:t>15</w:t>
      </w:r>
    </w:p>
    <w:p w:rsidR="008D7E8A" w:rsidRDefault="008D7E8A" w:rsidP="008D7E8A">
      <w:r>
        <w:t>Paikka</w:t>
      </w:r>
      <w:r>
        <w:tab/>
        <w:t>Turun kaupungin pääkirjasto, iso neuvotteluhuone</w:t>
      </w:r>
    </w:p>
    <w:p w:rsidR="008D7E8A" w:rsidRDefault="008D7E8A" w:rsidP="008D7E8A">
      <w:proofErr w:type="gramStart"/>
      <w:r>
        <w:t>Kutsuttu</w:t>
      </w:r>
      <w:r>
        <w:tab/>
        <w:t>Ritva Hapuli</w:t>
      </w:r>
      <w:r>
        <w:tab/>
      </w:r>
      <w:r>
        <w:tab/>
        <w:t>Turku</w:t>
      </w:r>
      <w:proofErr w:type="gramEnd"/>
    </w:p>
    <w:p w:rsidR="008D7E8A" w:rsidRDefault="008D7E8A" w:rsidP="008D7E8A">
      <w:pPr>
        <w:ind w:firstLine="1304"/>
      </w:pPr>
      <w:r>
        <w:t>Kaisa Hypén (pj.)</w:t>
      </w:r>
      <w:r>
        <w:tab/>
        <w:t>Turku</w:t>
      </w:r>
    </w:p>
    <w:p w:rsidR="008D7E8A" w:rsidRDefault="008D7E8A" w:rsidP="008D7E8A">
      <w:r>
        <w:tab/>
        <w:t>Tarja Järvenpää</w:t>
      </w:r>
      <w:r w:rsidR="00474037">
        <w:t xml:space="preserve"> (siht.)</w:t>
      </w:r>
      <w:r>
        <w:t xml:space="preserve"> </w:t>
      </w:r>
      <w:r>
        <w:tab/>
        <w:t>Raisio</w:t>
      </w:r>
    </w:p>
    <w:p w:rsidR="008D7E8A" w:rsidRDefault="008D7E8A" w:rsidP="008D7E8A">
      <w:r>
        <w:tab/>
        <w:t xml:space="preserve">Pirkko Kähärä </w:t>
      </w:r>
      <w:r>
        <w:tab/>
        <w:t>Uusikaupunki</w:t>
      </w:r>
    </w:p>
    <w:p w:rsidR="00B60308" w:rsidRDefault="008D7E8A" w:rsidP="008D7E8A">
      <w:r>
        <w:tab/>
        <w:t>Aki Pyykkö</w:t>
      </w:r>
      <w:r>
        <w:tab/>
      </w:r>
      <w:r>
        <w:tab/>
        <w:t>Turku</w:t>
      </w:r>
    </w:p>
    <w:p w:rsidR="00B60308" w:rsidRDefault="00B60308" w:rsidP="00B60308">
      <w:pPr>
        <w:ind w:firstLine="1304"/>
      </w:pPr>
      <w:r>
        <w:t>Arja Rytkönen</w:t>
      </w:r>
      <w:r>
        <w:tab/>
        <w:t>Kaarina (poissa)</w:t>
      </w:r>
    </w:p>
    <w:p w:rsidR="002F6053" w:rsidRDefault="008D7E8A" w:rsidP="007D231F">
      <w:r>
        <w:tab/>
        <w:t>Kalle Varila</w:t>
      </w:r>
      <w:r>
        <w:tab/>
      </w:r>
      <w:r>
        <w:tab/>
        <w:t>Turku</w:t>
      </w:r>
      <w:r w:rsidR="00B60308">
        <w:t xml:space="preserve"> (poissa)</w:t>
      </w:r>
      <w:r w:rsidR="00D7743D">
        <w:tab/>
      </w:r>
    </w:p>
    <w:p w:rsidR="00A34D6E" w:rsidRDefault="00A34D6E" w:rsidP="007D231F"/>
    <w:p w:rsidR="00A34D6E" w:rsidRDefault="00A34D6E" w:rsidP="007D231F">
      <w:r>
        <w:tab/>
        <w:t>Juha Manninen</w:t>
      </w:r>
      <w:r>
        <w:tab/>
        <w:t>Turku, asia</w:t>
      </w:r>
      <w:r w:rsidR="003D105F">
        <w:t xml:space="preserve"> 2</w:t>
      </w:r>
      <w:r w:rsidR="00AA6AD9">
        <w:t xml:space="preserve"> (klo 13.20 – 14.20)</w:t>
      </w:r>
    </w:p>
    <w:p w:rsidR="008D7E8A" w:rsidRDefault="008D7E8A" w:rsidP="007D231F"/>
    <w:p w:rsidR="008D7E8A" w:rsidRDefault="008D7E8A" w:rsidP="007D231F"/>
    <w:p w:rsidR="008D7E8A" w:rsidRDefault="008D7E8A" w:rsidP="007D231F">
      <w:r>
        <w:t>KÄSITELTÄVÄT ASIAT</w:t>
      </w:r>
    </w:p>
    <w:p w:rsidR="008D7E8A" w:rsidRDefault="008D7E8A" w:rsidP="007D231F"/>
    <w:p w:rsidR="008D7E8A" w:rsidRDefault="008F5E16" w:rsidP="008D7E8A">
      <w:pPr>
        <w:pStyle w:val="Luettelokappale"/>
        <w:numPr>
          <w:ilvl w:val="0"/>
          <w:numId w:val="14"/>
        </w:numPr>
      </w:pPr>
      <w:r>
        <w:t>e-aineistoasiat</w:t>
      </w:r>
    </w:p>
    <w:p w:rsidR="003D105F" w:rsidRDefault="003D105F" w:rsidP="003D105F"/>
    <w:p w:rsidR="003D105F" w:rsidRDefault="003D105F" w:rsidP="003D105F">
      <w:pPr>
        <w:ind w:left="720"/>
      </w:pPr>
      <w:r>
        <w:t>Käy</w:t>
      </w:r>
      <w:r w:rsidR="00B60308">
        <w:t>tiin</w:t>
      </w:r>
      <w:r>
        <w:t xml:space="preserve"> läpi ajankohtaisia e-aineistoasioita.</w:t>
      </w:r>
    </w:p>
    <w:p w:rsidR="008F5E16" w:rsidRDefault="008F5E16" w:rsidP="008F5E16"/>
    <w:p w:rsidR="003D105F" w:rsidRDefault="008F5E16" w:rsidP="003D105F">
      <w:pPr>
        <w:ind w:firstLine="720"/>
      </w:pPr>
      <w:proofErr w:type="spellStart"/>
      <w:r>
        <w:t>Ellibs</w:t>
      </w:r>
      <w:proofErr w:type="spellEnd"/>
      <w:r>
        <w:t xml:space="preserve"> e-kirjat ja uusi käyttöliittymä</w:t>
      </w:r>
    </w:p>
    <w:p w:rsidR="00B60308" w:rsidRDefault="00B60308" w:rsidP="00A34D6E">
      <w:pPr>
        <w:pStyle w:val="Luettelokappale"/>
        <w:numPr>
          <w:ilvl w:val="0"/>
          <w:numId w:val="17"/>
        </w:numPr>
      </w:pPr>
      <w:r>
        <w:t xml:space="preserve">e-kirjatarjonta laajentunut Otavan ja </w:t>
      </w:r>
      <w:proofErr w:type="spellStart"/>
      <w:r>
        <w:t>Bonnierin</w:t>
      </w:r>
      <w:proofErr w:type="spellEnd"/>
      <w:r>
        <w:t xml:space="preserve"> (WSOY, </w:t>
      </w:r>
      <w:r w:rsidR="00474037">
        <w:t>Tammi) e-kirjoihin, kysytyimpiä</w:t>
      </w:r>
      <w:r>
        <w:t xml:space="preserve"> u</w:t>
      </w:r>
      <w:r>
        <w:t>u</w:t>
      </w:r>
      <w:r>
        <w:t xml:space="preserve">tuusteoksia ei ole juurikaan </w:t>
      </w:r>
      <w:r w:rsidR="002C0C3F">
        <w:t xml:space="preserve">ole </w:t>
      </w:r>
      <w:r>
        <w:t>tarjolla</w:t>
      </w:r>
    </w:p>
    <w:p w:rsidR="00B60308" w:rsidRDefault="00B067FA" w:rsidP="00B60308">
      <w:pPr>
        <w:pStyle w:val="Luettelokappale"/>
        <w:numPr>
          <w:ilvl w:val="0"/>
          <w:numId w:val="17"/>
        </w:numPr>
      </w:pPr>
      <w:r>
        <w:t>Vaski-kirjastot eivät osta teoksia</w:t>
      </w:r>
      <w:r w:rsidR="00B60308">
        <w:t xml:space="preserve"> </w:t>
      </w:r>
      <w:r w:rsidR="002C0C3F">
        <w:t>pysyvästi kokoelmaan</w:t>
      </w:r>
      <w:r w:rsidR="00D73709">
        <w:t>sa. Nyt</w:t>
      </w:r>
      <w:r>
        <w:t xml:space="preserve"> </w:t>
      </w:r>
      <w:r w:rsidR="00B60308">
        <w:t>tarjolla lisenssimallit, jotka a</w:t>
      </w:r>
      <w:r w:rsidR="00B60308">
        <w:t>n</w:t>
      </w:r>
      <w:r w:rsidR="00B60308">
        <w:t>tavat kirjastoille käyttöoikeuden joko vuodeksi ostopäivästä (</w:t>
      </w:r>
      <w:proofErr w:type="spellStart"/>
      <w:proofErr w:type="gramStart"/>
      <w:r w:rsidR="00B60308">
        <w:t>Bonnier</w:t>
      </w:r>
      <w:proofErr w:type="spellEnd"/>
      <w:r w:rsidR="00B60308">
        <w:t>)  tai</w:t>
      </w:r>
      <w:proofErr w:type="gramEnd"/>
      <w:r w:rsidR="00B60308">
        <w:t xml:space="preserve"> 31.12.2014 asti (Otava)</w:t>
      </w:r>
      <w:r>
        <w:t>. Lisenssi on mahdollista ostaa uudelleen, jos teos on edelleen tarjolla kirjastokäyttöön</w:t>
      </w:r>
    </w:p>
    <w:p w:rsidR="008F5E16" w:rsidRDefault="00B067FA" w:rsidP="00A34D6E">
      <w:pPr>
        <w:pStyle w:val="Luettelokappale"/>
        <w:numPr>
          <w:ilvl w:val="0"/>
          <w:numId w:val="17"/>
        </w:numPr>
      </w:pPr>
      <w:r>
        <w:t>Vaski-kirjastoille on nyt hankittu 319 uuden nimekkeen käyttöoikeudet</w:t>
      </w:r>
      <w:r w:rsidR="002C0C3F">
        <w:t xml:space="preserve">, </w:t>
      </w:r>
      <w:proofErr w:type="spellStart"/>
      <w:r w:rsidR="002C0C3F">
        <w:t>Ellibsin</w:t>
      </w:r>
      <w:proofErr w:type="spellEnd"/>
      <w:r w:rsidR="002C0C3F">
        <w:t xml:space="preserve"> käyttö noussut selvästi</w:t>
      </w:r>
    </w:p>
    <w:p w:rsidR="00CA2B49" w:rsidRDefault="00CA2B49" w:rsidP="00A34D6E">
      <w:pPr>
        <w:pStyle w:val="Luettelokappale"/>
        <w:numPr>
          <w:ilvl w:val="0"/>
          <w:numId w:val="17"/>
        </w:numPr>
      </w:pPr>
      <w:r>
        <w:t>uutta aineistoa hankitaan tarjonnan mukaan</w:t>
      </w:r>
    </w:p>
    <w:p w:rsidR="008F5E16" w:rsidRDefault="00B067FA" w:rsidP="00A34D6E">
      <w:pPr>
        <w:pStyle w:val="Luettelokappale"/>
        <w:numPr>
          <w:ilvl w:val="0"/>
          <w:numId w:val="17"/>
        </w:numPr>
      </w:pPr>
      <w:r>
        <w:t>uusi käyttöliittymä otetaan käyttöön näillä näkymin touko-kesäkuun vaihteessa</w:t>
      </w:r>
      <w:r w:rsidR="00A34D6E">
        <w:t xml:space="preserve"> </w:t>
      </w:r>
    </w:p>
    <w:p w:rsidR="00A34D6E" w:rsidRDefault="00B067FA" w:rsidP="00A34D6E">
      <w:pPr>
        <w:pStyle w:val="Luettelokappale"/>
        <w:numPr>
          <w:ilvl w:val="0"/>
          <w:numId w:val="17"/>
        </w:numPr>
      </w:pPr>
      <w:r>
        <w:t>markkinointi ja</w:t>
      </w:r>
      <w:r w:rsidR="00A34D6E">
        <w:t xml:space="preserve"> henkilökunnan koulutus</w:t>
      </w:r>
      <w:r>
        <w:t xml:space="preserve"> toukokuun aikana</w:t>
      </w:r>
      <w:r w:rsidR="00CA2B49">
        <w:t>, asia esitellään Vaskin työvaliokunnan kokouksessa 28.4.</w:t>
      </w:r>
    </w:p>
    <w:p w:rsidR="008F5E16" w:rsidRDefault="008F5E16" w:rsidP="008F5E16">
      <w:pPr>
        <w:pStyle w:val="Luettelokappale"/>
        <w:ind w:left="1080"/>
      </w:pPr>
    </w:p>
    <w:p w:rsidR="009A7950" w:rsidRDefault="009A7950" w:rsidP="009A7950"/>
    <w:p w:rsidR="009A7950" w:rsidRDefault="009A7950" w:rsidP="009A7950">
      <w:pPr>
        <w:ind w:left="720"/>
      </w:pPr>
      <w:r>
        <w:t>Uudet tarjolla olevat aineistot</w:t>
      </w:r>
    </w:p>
    <w:p w:rsidR="009A7950" w:rsidRDefault="008F5E16" w:rsidP="008F5E16">
      <w:pPr>
        <w:pStyle w:val="Luettelokappale"/>
        <w:numPr>
          <w:ilvl w:val="0"/>
          <w:numId w:val="17"/>
        </w:numPr>
      </w:pPr>
      <w:proofErr w:type="spellStart"/>
      <w:proofErr w:type="gramStart"/>
      <w:r>
        <w:t>Zinio</w:t>
      </w:r>
      <w:proofErr w:type="spellEnd"/>
      <w:r w:rsidR="009A7950">
        <w:t>: kiinnostusta kysytty kirjastoilta.</w:t>
      </w:r>
      <w:proofErr w:type="gramEnd"/>
      <w:r w:rsidR="009A7950">
        <w:t xml:space="preserve"> Kustannuksista tai palvelun laajuudesta ei tässä va</w:t>
      </w:r>
      <w:r w:rsidR="009A7950">
        <w:t>i</w:t>
      </w:r>
      <w:r w:rsidR="009A7950">
        <w:t>heessa ole tietoa</w:t>
      </w:r>
      <w:r>
        <w:t xml:space="preserve"> </w:t>
      </w:r>
    </w:p>
    <w:p w:rsidR="00A34D6E" w:rsidRPr="00A34D6E" w:rsidRDefault="008F5E16" w:rsidP="00A34D6E">
      <w:pPr>
        <w:pStyle w:val="Luettelokappale"/>
        <w:numPr>
          <w:ilvl w:val="0"/>
          <w:numId w:val="17"/>
        </w:numPr>
        <w:rPr>
          <w:lang w:val="en-US"/>
        </w:rPr>
      </w:pPr>
      <w:proofErr w:type="spellStart"/>
      <w:r>
        <w:t>Naxos</w:t>
      </w:r>
      <w:proofErr w:type="spellEnd"/>
      <w:r>
        <w:t xml:space="preserve"> Jazz</w:t>
      </w:r>
      <w:r w:rsidR="009A7950">
        <w:t xml:space="preserve">: </w:t>
      </w:r>
      <w:proofErr w:type="spellStart"/>
      <w:r w:rsidR="009A7950">
        <w:t>Naxoksen</w:t>
      </w:r>
      <w:proofErr w:type="spellEnd"/>
      <w:r w:rsidR="009A7950">
        <w:t xml:space="preserve"> musiikkipalvelun laa</w:t>
      </w:r>
      <w:r w:rsidR="00A34D6E">
        <w:t xml:space="preserve">jentaminen jazzmusiikkiosiolla. </w:t>
      </w:r>
      <w:proofErr w:type="gramStart"/>
      <w:r w:rsidR="00A34D6E">
        <w:t xml:space="preserve">Hankittu </w:t>
      </w:r>
      <w:proofErr w:type="spellStart"/>
      <w:r w:rsidR="00A34D6E">
        <w:t>Vaskeille</w:t>
      </w:r>
      <w:proofErr w:type="spellEnd"/>
      <w:r w:rsidR="00A34D6E">
        <w:t xml:space="preserve"> v</w:t>
      </w:r>
      <w:r w:rsidR="009A7950">
        <w:t>iisi lisenssiä</w:t>
      </w:r>
      <w:proofErr w:type="gramEnd"/>
      <w:r w:rsidR="009A7950">
        <w:t xml:space="preserve"> </w:t>
      </w:r>
    </w:p>
    <w:p w:rsidR="00A34D6E" w:rsidRPr="00A34D6E" w:rsidRDefault="00A34D6E" w:rsidP="00A34D6E">
      <w:pPr>
        <w:pStyle w:val="Luettelokappale"/>
        <w:numPr>
          <w:ilvl w:val="0"/>
          <w:numId w:val="17"/>
        </w:numPr>
        <w:rPr>
          <w:lang w:val="en-US"/>
        </w:rPr>
      </w:pPr>
      <w:r>
        <w:t>konsortio neuvottelee näistä aineistoista:</w:t>
      </w:r>
    </w:p>
    <w:p w:rsidR="00A34D6E" w:rsidRPr="00A34D6E" w:rsidRDefault="00A34D6E" w:rsidP="00A34D6E">
      <w:pPr>
        <w:pStyle w:val="Luettelokappale"/>
        <w:ind w:left="1800"/>
        <w:rPr>
          <w:lang w:val="en-US"/>
        </w:rPr>
      </w:pPr>
      <w:proofErr w:type="spellStart"/>
      <w:r w:rsidRPr="00A34D6E">
        <w:rPr>
          <w:b/>
          <w:bCs/>
          <w:lang w:val="en-US"/>
        </w:rPr>
        <w:t>ImageQuest</w:t>
      </w:r>
      <w:proofErr w:type="spellEnd"/>
      <w:r w:rsidRPr="00A34D6E">
        <w:rPr>
          <w:b/>
          <w:bCs/>
          <w:lang w:val="en-US"/>
        </w:rPr>
        <w:t xml:space="preserve"> </w:t>
      </w:r>
      <w:hyperlink r:id="rId9" w:history="1">
        <w:r w:rsidRPr="00A34D6E">
          <w:rPr>
            <w:rStyle w:val="Hyperlinkki"/>
            <w:lang w:val="en-US"/>
          </w:rPr>
          <w:t>http://quest.eb.com/failedlogin?target=%2F</w:t>
        </w:r>
      </w:hyperlink>
    </w:p>
    <w:p w:rsidR="00A34D6E" w:rsidRPr="00A34D6E" w:rsidRDefault="00A34D6E" w:rsidP="00A34D6E">
      <w:pPr>
        <w:pStyle w:val="Vaintekstin"/>
        <w:numPr>
          <w:ilvl w:val="0"/>
          <w:numId w:val="21"/>
        </w:numPr>
        <w:rPr>
          <w:rFonts w:ascii="Arial" w:hAnsi="Arial" w:cs="Arial"/>
        </w:rPr>
      </w:pPr>
      <w:proofErr w:type="spellStart"/>
      <w:r w:rsidRPr="00A34D6E">
        <w:rPr>
          <w:rFonts w:ascii="Arial" w:hAnsi="Arial" w:cs="Arial"/>
        </w:rPr>
        <w:t>Enc</w:t>
      </w:r>
      <w:proofErr w:type="spellEnd"/>
      <w:r w:rsidRPr="00A34D6E">
        <w:rPr>
          <w:rFonts w:ascii="Arial" w:hAnsi="Arial" w:cs="Arial"/>
        </w:rPr>
        <w:t xml:space="preserve">. </w:t>
      </w:r>
      <w:proofErr w:type="spellStart"/>
      <w:r w:rsidRPr="00A34D6E">
        <w:rPr>
          <w:rFonts w:ascii="Arial" w:hAnsi="Arial" w:cs="Arial"/>
        </w:rPr>
        <w:t>Britannican</w:t>
      </w:r>
      <w:proofErr w:type="spellEnd"/>
      <w:r w:rsidRPr="00A34D6E">
        <w:rPr>
          <w:rFonts w:ascii="Arial" w:hAnsi="Arial" w:cs="Arial"/>
        </w:rPr>
        <w:t xml:space="preserve"> kuvapankki</w:t>
      </w:r>
    </w:p>
    <w:p w:rsidR="00A34D6E" w:rsidRPr="00A34D6E" w:rsidRDefault="00A34D6E" w:rsidP="00A34D6E">
      <w:pPr>
        <w:pStyle w:val="Vaintekstin"/>
        <w:numPr>
          <w:ilvl w:val="0"/>
          <w:numId w:val="21"/>
        </w:numPr>
        <w:rPr>
          <w:rFonts w:ascii="Arial" w:hAnsi="Arial" w:cs="Arial"/>
        </w:rPr>
      </w:pPr>
      <w:r w:rsidRPr="00A34D6E">
        <w:rPr>
          <w:rFonts w:ascii="Arial" w:hAnsi="Arial" w:cs="Arial"/>
        </w:rPr>
        <w:t>kuvat vapaasti käytettävissä ei-kaupallisiin tarkoituksiin</w:t>
      </w:r>
    </w:p>
    <w:p w:rsidR="00A34D6E" w:rsidRPr="00A34D6E" w:rsidRDefault="00A34D6E" w:rsidP="00A34D6E">
      <w:pPr>
        <w:pStyle w:val="Vaintekstin"/>
        <w:numPr>
          <w:ilvl w:val="0"/>
          <w:numId w:val="21"/>
        </w:numPr>
        <w:rPr>
          <w:rFonts w:ascii="Arial" w:hAnsi="Arial" w:cs="Arial"/>
        </w:rPr>
      </w:pPr>
      <w:r w:rsidRPr="00A34D6E">
        <w:rPr>
          <w:rFonts w:ascii="Arial" w:hAnsi="Arial" w:cs="Arial"/>
        </w:rPr>
        <w:t xml:space="preserve">Espoon </w:t>
      </w:r>
      <w:proofErr w:type="gramStart"/>
      <w:r w:rsidRPr="00A34D6E">
        <w:rPr>
          <w:rFonts w:ascii="Arial" w:hAnsi="Arial" w:cs="Arial"/>
        </w:rPr>
        <w:t>kaupunginkirjasto:  ”</w:t>
      </w:r>
      <w:r w:rsidRPr="00A34D6E">
        <w:rPr>
          <w:rFonts w:ascii="Arial" w:hAnsi="Arial" w:cs="Arial"/>
          <w:color w:val="000000"/>
          <w:sz w:val="20"/>
          <w:szCs w:val="20"/>
          <w:shd w:val="clear" w:color="auto" w:fill="FFFFFF"/>
        </w:rPr>
        <w:t>Käyttö</w:t>
      </w:r>
      <w:proofErr w:type="gramEnd"/>
      <w:r w:rsidRPr="00A34D6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on ollut </w:t>
      </w:r>
      <w:proofErr w:type="spellStart"/>
      <w:r w:rsidRPr="00A34D6E">
        <w:rPr>
          <w:rFonts w:ascii="Arial" w:hAnsi="Arial" w:cs="Arial"/>
          <w:color w:val="000000"/>
          <w:sz w:val="20"/>
          <w:szCs w:val="20"/>
          <w:shd w:val="clear" w:color="auto" w:fill="FFFFFF"/>
        </w:rPr>
        <w:t>suht</w:t>
      </w:r>
      <w:proofErr w:type="spellEnd"/>
      <w:r w:rsidRPr="00A34D6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vilkasta”. </w:t>
      </w:r>
      <w:proofErr w:type="gramStart"/>
      <w:r w:rsidRPr="00A34D6E">
        <w:rPr>
          <w:rFonts w:ascii="Arial" w:hAnsi="Arial" w:cs="Arial"/>
          <w:color w:val="000000"/>
          <w:shd w:val="clear" w:color="auto" w:fill="FFFFFF"/>
        </w:rPr>
        <w:t>Hinta heille ollut n. 1500 €</w:t>
      </w:r>
      <w:proofErr w:type="gramEnd"/>
    </w:p>
    <w:p w:rsidR="00A34D6E" w:rsidRPr="00A34D6E" w:rsidRDefault="00B067FA" w:rsidP="00A34D6E">
      <w:pPr>
        <w:pStyle w:val="Vaintekstin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kiinnostusta testaamiseen kysellään</w:t>
      </w:r>
    </w:p>
    <w:p w:rsidR="00A34D6E" w:rsidRDefault="00A34D6E" w:rsidP="00A34D6E">
      <w:pPr>
        <w:pStyle w:val="Vaintekstin"/>
        <w:ind w:left="1800"/>
        <w:rPr>
          <w:rFonts w:ascii="Arial" w:hAnsi="Arial" w:cs="Arial"/>
          <w:color w:val="000000"/>
          <w:shd w:val="clear" w:color="auto" w:fill="FFFFFF"/>
        </w:rPr>
      </w:pPr>
    </w:p>
    <w:p w:rsidR="00A34D6E" w:rsidRPr="00A34D6E" w:rsidRDefault="00A34D6E" w:rsidP="00A34D6E">
      <w:pPr>
        <w:pStyle w:val="Vaintekstin"/>
        <w:ind w:left="1800"/>
        <w:rPr>
          <w:rFonts w:ascii="Arial" w:hAnsi="Arial" w:cs="Arial"/>
          <w:b/>
          <w:color w:val="000000"/>
          <w:shd w:val="clear" w:color="auto" w:fill="FFFFFF"/>
        </w:rPr>
      </w:pPr>
      <w:r w:rsidRPr="00A34D6E">
        <w:rPr>
          <w:rFonts w:ascii="Arial" w:hAnsi="Arial" w:cs="Arial"/>
          <w:b/>
          <w:color w:val="000000"/>
          <w:shd w:val="clear" w:color="auto" w:fill="FFFFFF"/>
        </w:rPr>
        <w:t xml:space="preserve">Encyclopedia </w:t>
      </w:r>
      <w:proofErr w:type="spellStart"/>
      <w:r w:rsidRPr="00A34D6E">
        <w:rPr>
          <w:rFonts w:ascii="Arial" w:hAnsi="Arial" w:cs="Arial"/>
          <w:b/>
          <w:color w:val="000000"/>
          <w:shd w:val="clear" w:color="auto" w:fill="FFFFFF"/>
        </w:rPr>
        <w:t>Britannica</w:t>
      </w:r>
      <w:proofErr w:type="spellEnd"/>
    </w:p>
    <w:p w:rsidR="00A34D6E" w:rsidRPr="00A34D6E" w:rsidRDefault="00B067FA" w:rsidP="00A34D6E">
      <w:pPr>
        <w:pStyle w:val="Vaintekstin"/>
        <w:numPr>
          <w:ilvl w:val="0"/>
          <w:numId w:val="2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Vaski-kirjastot</w:t>
      </w:r>
      <w:r w:rsidR="00A34D6E">
        <w:rPr>
          <w:rFonts w:ascii="Arial" w:hAnsi="Arial" w:cs="Arial"/>
          <w:color w:val="000000"/>
          <w:shd w:val="clear" w:color="auto" w:fill="FFFFFF"/>
        </w:rPr>
        <w:t xml:space="preserve"> luopuneet kertaalleen</w:t>
      </w:r>
      <w:proofErr w:type="gramEnd"/>
    </w:p>
    <w:p w:rsidR="00B067FA" w:rsidRDefault="00A34D6E" w:rsidP="00A34D6E">
      <w:pPr>
        <w:pStyle w:val="Vaintekstin"/>
        <w:numPr>
          <w:ilvl w:val="0"/>
          <w:numId w:val="21"/>
        </w:numPr>
        <w:rPr>
          <w:rFonts w:ascii="Arial" w:hAnsi="Arial" w:cs="Arial"/>
        </w:rPr>
      </w:pPr>
      <w:r w:rsidRPr="00A34D6E">
        <w:rPr>
          <w:rFonts w:ascii="Arial" w:hAnsi="Arial" w:cs="Arial"/>
        </w:rPr>
        <w:t>”</w:t>
      </w:r>
      <w:proofErr w:type="spellStart"/>
      <w:r w:rsidRPr="00A34D6E">
        <w:rPr>
          <w:rFonts w:ascii="Arial" w:hAnsi="Arial" w:cs="Arial"/>
        </w:rPr>
        <w:t>Britannica</w:t>
      </w:r>
      <w:proofErr w:type="spellEnd"/>
      <w:r w:rsidRPr="00A34D6E">
        <w:rPr>
          <w:rFonts w:ascii="Arial" w:hAnsi="Arial" w:cs="Arial"/>
        </w:rPr>
        <w:t xml:space="preserve"> on uudistanut käyttöliittymäänsä. Artikkelit ovat toimitettuja, mutta ti</w:t>
      </w:r>
      <w:r w:rsidRPr="00A34D6E">
        <w:rPr>
          <w:rFonts w:ascii="Arial" w:hAnsi="Arial" w:cs="Arial"/>
        </w:rPr>
        <w:t>e</w:t>
      </w:r>
      <w:r w:rsidRPr="00A34D6E">
        <w:rPr>
          <w:rFonts w:ascii="Arial" w:hAnsi="Arial" w:cs="Arial"/>
        </w:rPr>
        <w:t>tysti ainoastaan englanniksi. Käyttäjillä on mahdollisuus valita kolme eri vaikeu</w:t>
      </w:r>
      <w:r w:rsidRPr="00A34D6E">
        <w:rPr>
          <w:rFonts w:ascii="Arial" w:hAnsi="Arial" w:cs="Arial"/>
        </w:rPr>
        <w:t>s</w:t>
      </w:r>
      <w:r w:rsidRPr="00A34D6E">
        <w:rPr>
          <w:rFonts w:ascii="Arial" w:hAnsi="Arial" w:cs="Arial"/>
        </w:rPr>
        <w:t>astetta oman kielitaitonsa mukaisesti.”</w:t>
      </w:r>
    </w:p>
    <w:p w:rsidR="00A34D6E" w:rsidRPr="00A34D6E" w:rsidRDefault="00B067FA" w:rsidP="00A34D6E">
      <w:pPr>
        <w:pStyle w:val="Vaintekstin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ehdotetaan, ettei hankita</w:t>
      </w:r>
      <w:r w:rsidR="00A34D6E" w:rsidRPr="00A34D6E">
        <w:rPr>
          <w:rFonts w:ascii="Arial" w:hAnsi="Arial" w:cs="Arial"/>
        </w:rPr>
        <w:br/>
      </w:r>
    </w:p>
    <w:p w:rsidR="008D7E8A" w:rsidRDefault="008D7E8A" w:rsidP="008D7E8A"/>
    <w:p w:rsidR="008D7E8A" w:rsidRDefault="008D7E8A" w:rsidP="008D7E8A"/>
    <w:p w:rsidR="00B067FA" w:rsidRDefault="008D7E8A" w:rsidP="00B067FA">
      <w:pPr>
        <w:pStyle w:val="Luettelokappale"/>
        <w:numPr>
          <w:ilvl w:val="0"/>
          <w:numId w:val="14"/>
        </w:numPr>
      </w:pPr>
      <w:r>
        <w:t>Käyttäjät ja kokoelmat</w:t>
      </w:r>
      <w:r w:rsidR="009A7950">
        <w:t xml:space="preserve"> </w:t>
      </w:r>
      <w:r w:rsidR="00CA2B49">
        <w:t>-</w:t>
      </w:r>
      <w:r w:rsidR="009A7950">
        <w:t>projekti</w:t>
      </w:r>
    </w:p>
    <w:p w:rsidR="002E2859" w:rsidRDefault="002E2859" w:rsidP="002E2859">
      <w:pPr>
        <w:pStyle w:val="Luettelokappale"/>
      </w:pPr>
    </w:p>
    <w:p w:rsidR="00A34D6E" w:rsidRDefault="00B067FA" w:rsidP="00A34D6E">
      <w:pPr>
        <w:pStyle w:val="Luettelokappale"/>
        <w:numPr>
          <w:ilvl w:val="0"/>
          <w:numId w:val="15"/>
        </w:numPr>
      </w:pPr>
      <w:r>
        <w:t>Juha Manninen tekee projektiin liittyvää opinnäytetyötä ja osallistui keskust</w:t>
      </w:r>
      <w:r w:rsidR="0077287F">
        <w:t>eluun</w:t>
      </w:r>
    </w:p>
    <w:p w:rsidR="00CA2B49" w:rsidRDefault="0077287F" w:rsidP="00CA2B49">
      <w:pPr>
        <w:pStyle w:val="Luettelokappale"/>
        <w:numPr>
          <w:ilvl w:val="0"/>
          <w:numId w:val="15"/>
        </w:numPr>
      </w:pPr>
      <w:r>
        <w:t>pohdittiin</w:t>
      </w:r>
      <w:r w:rsidR="00B067FA">
        <w:t xml:space="preserve"> 8.4. työpajan </w:t>
      </w:r>
      <w:r>
        <w:t xml:space="preserve">antia ja annettiin Juhalle eväitä opinnäytetyön </w:t>
      </w:r>
      <w:r w:rsidR="00043038">
        <w:t>jatkotyöhön</w:t>
      </w:r>
      <w:r w:rsidR="00CA2B49">
        <w:t>, esim.</w:t>
      </w:r>
    </w:p>
    <w:p w:rsidR="00CA2B49" w:rsidRDefault="00CA2B49" w:rsidP="00CA2B49">
      <w:pPr>
        <w:pStyle w:val="Luettelokappale"/>
        <w:numPr>
          <w:ilvl w:val="1"/>
          <w:numId w:val="15"/>
        </w:numPr>
      </w:pPr>
      <w:r>
        <w:t xml:space="preserve">miten </w:t>
      </w:r>
      <w:r w:rsidR="009D1E5B">
        <w:t xml:space="preserve">yksittäinen kirjasto voi hyödyntää </w:t>
      </w:r>
      <w:proofErr w:type="spellStart"/>
      <w:r w:rsidR="009D1E5B">
        <w:t>graafeja</w:t>
      </w:r>
      <w:proofErr w:type="spellEnd"/>
      <w:r w:rsidR="009D1E5B">
        <w:t xml:space="preserve"> kokoelmatyössään</w:t>
      </w:r>
    </w:p>
    <w:p w:rsidR="009D1E5B" w:rsidRDefault="009D1E5B" w:rsidP="00CA2B49">
      <w:pPr>
        <w:pStyle w:val="Luettelokappale"/>
        <w:numPr>
          <w:ilvl w:val="1"/>
          <w:numId w:val="15"/>
        </w:numPr>
      </w:pPr>
      <w:r>
        <w:t xml:space="preserve">mitä muita työkaluja ja menetelmiä </w:t>
      </w:r>
      <w:proofErr w:type="spellStart"/>
      <w:r>
        <w:t>graafien</w:t>
      </w:r>
      <w:proofErr w:type="spellEnd"/>
      <w:r>
        <w:t xml:space="preserve"> rinnalle tarvitaan (muut tilastot, kirjaston toimintaympäristön ja asiakaskunnan tuntemus, kirjaston rooli: lähikirjasto, pääkirjasto, maakuntakirjasto). </w:t>
      </w:r>
      <w:proofErr w:type="spellStart"/>
      <w:r>
        <w:t>Graafeja</w:t>
      </w:r>
      <w:proofErr w:type="spellEnd"/>
      <w:r>
        <w:t xml:space="preserve"> mekaanisesti soveltamalla ei voida kokoelmatyötä tehdä</w:t>
      </w:r>
    </w:p>
    <w:p w:rsidR="009D1E5B" w:rsidRDefault="009D1E5B" w:rsidP="00CA2B49">
      <w:pPr>
        <w:pStyle w:val="Luettelokappale"/>
        <w:numPr>
          <w:ilvl w:val="1"/>
          <w:numId w:val="15"/>
        </w:numPr>
      </w:pPr>
      <w:r>
        <w:t xml:space="preserve">miten </w:t>
      </w:r>
      <w:proofErr w:type="spellStart"/>
      <w:r>
        <w:t>graafit</w:t>
      </w:r>
      <w:proofErr w:type="spellEnd"/>
      <w:r>
        <w:t xml:space="preserve"> toimivat Vaski-tasolla johtamisen, suunnittelun ja päätöksenteon apuna</w:t>
      </w:r>
    </w:p>
    <w:p w:rsidR="00CA2B49" w:rsidRDefault="00CA2B49" w:rsidP="00A34D6E">
      <w:pPr>
        <w:pStyle w:val="Luettelokappale"/>
        <w:numPr>
          <w:ilvl w:val="0"/>
          <w:numId w:val="15"/>
        </w:numPr>
      </w:pPr>
      <w:r>
        <w:t>seurataan opinnäytetyön edistymistä tulevissa palavereissa</w:t>
      </w:r>
    </w:p>
    <w:p w:rsidR="00A34D6E" w:rsidRDefault="00A34D6E" w:rsidP="00A34D6E"/>
    <w:p w:rsidR="0080391F" w:rsidRDefault="0080391F" w:rsidP="0080391F">
      <w:pPr>
        <w:pStyle w:val="Luettelokappale"/>
        <w:ind w:left="1440"/>
      </w:pPr>
    </w:p>
    <w:p w:rsidR="00E306B1" w:rsidRDefault="00E306B1" w:rsidP="0080391F">
      <w:pPr>
        <w:pStyle w:val="Luettelokappale"/>
        <w:ind w:left="1440"/>
      </w:pPr>
    </w:p>
    <w:p w:rsidR="00E306B1" w:rsidRDefault="00A34D6E" w:rsidP="00E306B1">
      <w:pPr>
        <w:pStyle w:val="Luettelokappale"/>
        <w:numPr>
          <w:ilvl w:val="0"/>
          <w:numId w:val="14"/>
        </w:numPr>
      </w:pPr>
      <w:r>
        <w:t>Tutustuminen Arvo-palvelun sovelluksiin</w:t>
      </w:r>
    </w:p>
    <w:p w:rsidR="00E306B1" w:rsidRDefault="00E306B1" w:rsidP="00E306B1"/>
    <w:p w:rsidR="00A34D6E" w:rsidRDefault="00A34D6E" w:rsidP="00E306B1">
      <w:pPr>
        <w:ind w:left="720"/>
      </w:pPr>
      <w:r>
        <w:t xml:space="preserve">Päivi </w:t>
      </w:r>
      <w:proofErr w:type="spellStart"/>
      <w:r>
        <w:t>Svala</w:t>
      </w:r>
      <w:proofErr w:type="spellEnd"/>
      <w:r>
        <w:t xml:space="preserve"> (Kaarina), Terhi Nummelin (Turku), Riitta Kari (Naantali), Henna Tenkanen (Turku), Anna Viitanen (Turku) ja Kaisa Hypén (Turku) tutustuvat 12.5. Espoossa ja Vantaalla käytössä olevaan Arvo 2.0 </w:t>
      </w:r>
      <w:proofErr w:type="gramStart"/>
      <w:r>
        <w:t>–palvelun</w:t>
      </w:r>
      <w:proofErr w:type="gramEnd"/>
      <w:r>
        <w:t xml:space="preserve"> sovellukseen, jossa valinnat tehdään pääsääntöisesti </w:t>
      </w:r>
      <w:proofErr w:type="spellStart"/>
      <w:r>
        <w:t>BTJ:n</w:t>
      </w:r>
      <w:proofErr w:type="spellEnd"/>
      <w:r>
        <w:t xml:space="preserve"> Aarre-verkkokaupassa. </w:t>
      </w:r>
    </w:p>
    <w:p w:rsidR="00A34D6E" w:rsidRDefault="00A34D6E" w:rsidP="00E306B1">
      <w:pPr>
        <w:ind w:left="720"/>
      </w:pPr>
    </w:p>
    <w:p w:rsidR="00A34D6E" w:rsidRDefault="00A34D6E" w:rsidP="00E306B1">
      <w:pPr>
        <w:ind w:left="720"/>
      </w:pPr>
      <w:r>
        <w:t xml:space="preserve">Samalla tutustutaan </w:t>
      </w:r>
      <w:proofErr w:type="spellStart"/>
      <w:r>
        <w:t>BookWhere</w:t>
      </w:r>
      <w:proofErr w:type="spellEnd"/>
      <w:r>
        <w:t xml:space="preserve"> -poimintaluettelointiohjelmaan, jota Espoo on ottamassa käy</w:t>
      </w:r>
      <w:r>
        <w:t>t</w:t>
      </w:r>
      <w:r>
        <w:t>töön. Sen avulla voidaan luettelointitietoja poimia useista ulkomaisista tietokannoista.</w:t>
      </w:r>
    </w:p>
    <w:p w:rsidR="00A34D6E" w:rsidRDefault="009D1E5B" w:rsidP="00E306B1">
      <w:pPr>
        <w:ind w:left="720"/>
      </w:pPr>
      <w:hyperlink r:id="rId10" w:history="1">
        <w:r w:rsidR="00A34D6E" w:rsidRPr="000F6B20">
          <w:rPr>
            <w:rStyle w:val="Hyperlinkki"/>
          </w:rPr>
          <w:t>http://www.kansalliskirjasto.fi/kirjastoala/linnea/kopioluettelointi.html</w:t>
        </w:r>
      </w:hyperlink>
      <w:r w:rsidR="00A34D6E">
        <w:t xml:space="preserve"> </w:t>
      </w:r>
    </w:p>
    <w:p w:rsidR="009D1E5B" w:rsidRDefault="009D1E5B" w:rsidP="00E306B1">
      <w:pPr>
        <w:ind w:left="720"/>
      </w:pPr>
    </w:p>
    <w:p w:rsidR="009D1E5B" w:rsidRDefault="009D1E5B" w:rsidP="00E306B1">
      <w:pPr>
        <w:ind w:left="720"/>
      </w:pPr>
      <w:r>
        <w:t>Jos aikaa jää, kysytään espoolaisilta ja vantaalaisilta siitä, miten niissä on sovellettu ja hyödy</w:t>
      </w:r>
      <w:r>
        <w:t>n</w:t>
      </w:r>
      <w:r>
        <w:t xml:space="preserve">netty Käyttäjät ja kokoelmat </w:t>
      </w:r>
      <w:proofErr w:type="gramStart"/>
      <w:r>
        <w:t>–projektin</w:t>
      </w:r>
      <w:proofErr w:type="gramEnd"/>
      <w:r>
        <w:t xml:space="preserve"> aineistoja ja tuloksia.</w:t>
      </w:r>
    </w:p>
    <w:p w:rsidR="003D105F" w:rsidRDefault="003D105F" w:rsidP="00E306B1">
      <w:pPr>
        <w:ind w:left="720"/>
      </w:pPr>
    </w:p>
    <w:p w:rsidR="00BF2804" w:rsidRDefault="00BF2804" w:rsidP="00E306B1">
      <w:pPr>
        <w:ind w:left="720"/>
      </w:pPr>
    </w:p>
    <w:p w:rsidR="00BF2804" w:rsidRDefault="00BF2804" w:rsidP="00BF2804">
      <w:pPr>
        <w:ind w:left="720"/>
      </w:pPr>
    </w:p>
    <w:p w:rsidR="008D7E8A" w:rsidRDefault="00A34D6E" w:rsidP="00A34D6E">
      <w:pPr>
        <w:pStyle w:val="Luettelokappale"/>
        <w:numPr>
          <w:ilvl w:val="0"/>
          <w:numId w:val="14"/>
        </w:numPr>
      </w:pPr>
      <w:proofErr w:type="spellStart"/>
      <w:r>
        <w:t>Celia-yhteistyö</w:t>
      </w:r>
      <w:proofErr w:type="spellEnd"/>
      <w:r>
        <w:t>: Kirjasto kaikille</w:t>
      </w:r>
    </w:p>
    <w:p w:rsidR="00A34D6E" w:rsidRDefault="00A34D6E" w:rsidP="00A34D6E"/>
    <w:p w:rsidR="003D105F" w:rsidRDefault="00890941" w:rsidP="00890941">
      <w:pPr>
        <w:shd w:val="clear" w:color="auto" w:fill="FFFFFF"/>
        <w:ind w:left="720"/>
        <w:rPr>
          <w:rFonts w:eastAsia="Times New Roman" w:cs="Arial"/>
          <w:lang w:eastAsia="fi-FI"/>
        </w:rPr>
      </w:pPr>
      <w:r w:rsidRPr="00890941">
        <w:rPr>
          <w:rFonts w:eastAsia="Times New Roman" w:cs="Arial"/>
          <w:lang w:eastAsia="fi-FI"/>
        </w:rPr>
        <w:t xml:space="preserve">Kirjasto kaikille -kumppanuusprojekti syventää </w:t>
      </w:r>
      <w:proofErr w:type="spellStart"/>
      <w:r w:rsidRPr="00890941">
        <w:rPr>
          <w:rFonts w:eastAsia="Times New Roman" w:cs="Arial"/>
          <w:lang w:eastAsia="fi-FI"/>
        </w:rPr>
        <w:t>Celia-kirjaston</w:t>
      </w:r>
      <w:proofErr w:type="spellEnd"/>
      <w:r w:rsidRPr="00890941">
        <w:rPr>
          <w:rFonts w:eastAsia="Times New Roman" w:cs="Arial"/>
          <w:lang w:eastAsia="fi-FI"/>
        </w:rPr>
        <w:t xml:space="preserve"> ja yleisten kirjastojen yhteistyötä. Tavoitteena on palvella aikaisempaa paremmin asiakkaita, joille tavallinen painettu kirja ei sovi.</w:t>
      </w:r>
      <w:r>
        <w:rPr>
          <w:rFonts w:eastAsia="Times New Roman" w:cs="Arial"/>
          <w:lang w:eastAsia="fi-FI"/>
        </w:rPr>
        <w:t xml:space="preserve"> </w:t>
      </w:r>
    </w:p>
    <w:p w:rsidR="003D105F" w:rsidRDefault="003D105F" w:rsidP="00890941">
      <w:pPr>
        <w:shd w:val="clear" w:color="auto" w:fill="FFFFFF"/>
        <w:ind w:left="720"/>
        <w:rPr>
          <w:rFonts w:eastAsia="Times New Roman" w:cs="Arial"/>
          <w:lang w:eastAsia="fi-FI"/>
        </w:rPr>
      </w:pPr>
    </w:p>
    <w:p w:rsidR="003D105F" w:rsidRDefault="009D1E5B" w:rsidP="003D105F">
      <w:pPr>
        <w:ind w:left="720"/>
      </w:pPr>
      <w:hyperlink r:id="rId11" w:history="1">
        <w:r w:rsidR="003D105F" w:rsidRPr="000F6B20">
          <w:rPr>
            <w:rStyle w:val="Hyperlinkki"/>
          </w:rPr>
          <w:t>http://www.celia.fi/kirjastokaikille</w:t>
        </w:r>
      </w:hyperlink>
      <w:r w:rsidR="003D105F">
        <w:t xml:space="preserve"> </w:t>
      </w:r>
    </w:p>
    <w:p w:rsidR="003D105F" w:rsidRDefault="003D105F" w:rsidP="00890941">
      <w:pPr>
        <w:shd w:val="clear" w:color="auto" w:fill="FFFFFF"/>
        <w:ind w:left="720"/>
        <w:rPr>
          <w:rFonts w:eastAsia="Times New Roman" w:cs="Arial"/>
          <w:lang w:eastAsia="fi-FI"/>
        </w:rPr>
      </w:pPr>
    </w:p>
    <w:p w:rsidR="00890941" w:rsidRPr="00890941" w:rsidRDefault="003D105F" w:rsidP="00890941">
      <w:pPr>
        <w:shd w:val="clear" w:color="auto" w:fill="FFFFFF"/>
        <w:ind w:left="720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Turku </w:t>
      </w:r>
      <w:proofErr w:type="spellStart"/>
      <w:r>
        <w:rPr>
          <w:rFonts w:eastAsia="Times New Roman" w:cs="Arial"/>
          <w:lang w:eastAsia="fi-FI"/>
        </w:rPr>
        <w:t>pilotoi</w:t>
      </w:r>
      <w:proofErr w:type="spellEnd"/>
      <w:r>
        <w:rPr>
          <w:rFonts w:eastAsia="Times New Roman" w:cs="Arial"/>
          <w:lang w:eastAsia="fi-FI"/>
        </w:rPr>
        <w:t>: millaisia haasteita ja työtapoja tullaan soveltamaan.</w:t>
      </w:r>
      <w:r w:rsidR="00890941">
        <w:rPr>
          <w:rFonts w:eastAsia="Times New Roman" w:cs="Arial"/>
          <w:lang w:eastAsia="fi-FI"/>
        </w:rPr>
        <w:t xml:space="preserve"> </w:t>
      </w:r>
      <w:r>
        <w:rPr>
          <w:rFonts w:eastAsia="Times New Roman" w:cs="Arial"/>
          <w:lang w:eastAsia="fi-FI"/>
        </w:rPr>
        <w:t>K</w:t>
      </w:r>
      <w:r w:rsidR="00890941">
        <w:rPr>
          <w:rFonts w:eastAsia="Times New Roman" w:cs="Arial"/>
          <w:lang w:eastAsia="fi-FI"/>
        </w:rPr>
        <w:t>uul</w:t>
      </w:r>
      <w:r w:rsidR="0077287F">
        <w:rPr>
          <w:rFonts w:eastAsia="Times New Roman" w:cs="Arial"/>
          <w:lang w:eastAsia="fi-FI"/>
        </w:rPr>
        <w:t>tiin</w:t>
      </w:r>
      <w:r>
        <w:rPr>
          <w:rFonts w:eastAsia="Times New Roman" w:cs="Arial"/>
          <w:lang w:eastAsia="fi-FI"/>
        </w:rPr>
        <w:t xml:space="preserve"> </w:t>
      </w:r>
      <w:r w:rsidR="00890941">
        <w:rPr>
          <w:rFonts w:eastAsia="Times New Roman" w:cs="Arial"/>
          <w:lang w:eastAsia="fi-FI"/>
        </w:rPr>
        <w:t>Uudenkaupungin k</w:t>
      </w:r>
      <w:r w:rsidR="00890941">
        <w:rPr>
          <w:rFonts w:eastAsia="Times New Roman" w:cs="Arial"/>
          <w:lang w:eastAsia="fi-FI"/>
        </w:rPr>
        <w:t>o</w:t>
      </w:r>
      <w:r w:rsidR="00890941">
        <w:rPr>
          <w:rFonts w:eastAsia="Times New Roman" w:cs="Arial"/>
          <w:lang w:eastAsia="fi-FI"/>
        </w:rPr>
        <w:t xml:space="preserve">kemuksia </w:t>
      </w:r>
      <w:proofErr w:type="spellStart"/>
      <w:r w:rsidR="00890941">
        <w:rPr>
          <w:rFonts w:eastAsia="Times New Roman" w:cs="Arial"/>
          <w:lang w:eastAsia="fi-FI"/>
        </w:rPr>
        <w:t>Daisy-tallenteiden</w:t>
      </w:r>
      <w:proofErr w:type="spellEnd"/>
      <w:r w:rsidR="00890941">
        <w:rPr>
          <w:rFonts w:eastAsia="Times New Roman" w:cs="Arial"/>
          <w:lang w:eastAsia="fi-FI"/>
        </w:rPr>
        <w:t xml:space="preserve"> </w:t>
      </w:r>
      <w:r>
        <w:rPr>
          <w:rFonts w:eastAsia="Times New Roman" w:cs="Arial"/>
          <w:lang w:eastAsia="fi-FI"/>
        </w:rPr>
        <w:t xml:space="preserve">käsittelystä ja </w:t>
      </w:r>
      <w:r w:rsidR="00890941">
        <w:rPr>
          <w:rFonts w:eastAsia="Times New Roman" w:cs="Arial"/>
          <w:lang w:eastAsia="fi-FI"/>
        </w:rPr>
        <w:t>lainauksesta</w:t>
      </w:r>
      <w:r>
        <w:rPr>
          <w:rFonts w:eastAsia="Times New Roman" w:cs="Arial"/>
          <w:lang w:eastAsia="fi-FI"/>
        </w:rPr>
        <w:t xml:space="preserve"> sekä niihin liittyvästä asiakaspalvelusta</w:t>
      </w:r>
      <w:r w:rsidR="00890941">
        <w:rPr>
          <w:rFonts w:eastAsia="Times New Roman" w:cs="Arial"/>
          <w:lang w:eastAsia="fi-FI"/>
        </w:rPr>
        <w:t>.</w:t>
      </w:r>
    </w:p>
    <w:p w:rsidR="00890941" w:rsidRDefault="00890941" w:rsidP="00890941">
      <w:pPr>
        <w:ind w:left="720"/>
      </w:pPr>
    </w:p>
    <w:p w:rsidR="0080391F" w:rsidRDefault="0080391F" w:rsidP="0080391F">
      <w:bookmarkStart w:id="0" w:name="_GoBack"/>
      <w:bookmarkEnd w:id="0"/>
    </w:p>
    <w:p w:rsidR="0080391F" w:rsidRDefault="0080391F" w:rsidP="0080391F"/>
    <w:p w:rsidR="00D7743D" w:rsidRDefault="00D7743D" w:rsidP="00D7743D">
      <w:pPr>
        <w:pStyle w:val="Luettelokappale"/>
        <w:numPr>
          <w:ilvl w:val="0"/>
          <w:numId w:val="14"/>
        </w:numPr>
      </w:pPr>
      <w:r>
        <w:t>Seuraavan kokouksen ajankohta</w:t>
      </w:r>
    </w:p>
    <w:p w:rsidR="0077287F" w:rsidRDefault="0077287F" w:rsidP="0077287F"/>
    <w:p w:rsidR="0077287F" w:rsidRPr="007D231F" w:rsidRDefault="0077287F" w:rsidP="0077287F">
      <w:pPr>
        <w:ind w:left="720"/>
      </w:pPr>
      <w:r>
        <w:t>Ke 11.6.2014 klo 13</w:t>
      </w:r>
      <w:r w:rsidR="009D1E5B">
        <w:t xml:space="preserve">, paikkana iso </w:t>
      </w:r>
      <w:proofErr w:type="spellStart"/>
      <w:r w:rsidR="009D1E5B">
        <w:t>neukkari</w:t>
      </w:r>
      <w:proofErr w:type="spellEnd"/>
    </w:p>
    <w:sectPr w:rsidR="0077287F" w:rsidRPr="007D231F" w:rsidSect="00A31BEF">
      <w:headerReference w:type="even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A8" w:rsidRDefault="00E22AA8" w:rsidP="00D45142">
      <w:r>
        <w:separator/>
      </w:r>
    </w:p>
  </w:endnote>
  <w:endnote w:type="continuationSeparator" w:id="0">
    <w:p w:rsidR="00E22AA8" w:rsidRDefault="00E22AA8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A8" w:rsidRDefault="00E22AA8" w:rsidP="00D45142">
      <w:r>
        <w:separator/>
      </w:r>
    </w:p>
  </w:footnote>
  <w:footnote w:type="continuationSeparator" w:id="0">
    <w:p w:rsidR="00E22AA8" w:rsidRDefault="00E22AA8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26C49"/>
    <w:multiLevelType w:val="hybridMultilevel"/>
    <w:tmpl w:val="513A9ECE"/>
    <w:lvl w:ilvl="0" w:tplc="32C4E9A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D73706"/>
    <w:multiLevelType w:val="hybridMultilevel"/>
    <w:tmpl w:val="4C4A13BC"/>
    <w:lvl w:ilvl="0" w:tplc="8A542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4B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8C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CE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47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A8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84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64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4F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B164C03"/>
    <w:multiLevelType w:val="hybridMultilevel"/>
    <w:tmpl w:val="A2F88E32"/>
    <w:lvl w:ilvl="0" w:tplc="32C4E9A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4">
    <w:nsid w:val="33963E68"/>
    <w:multiLevelType w:val="hybridMultilevel"/>
    <w:tmpl w:val="BD12D874"/>
    <w:lvl w:ilvl="0" w:tplc="79FC5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C4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1EC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07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2B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C6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045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A3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4295377"/>
    <w:multiLevelType w:val="hybridMultilevel"/>
    <w:tmpl w:val="A836C098"/>
    <w:lvl w:ilvl="0" w:tplc="38DE3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63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41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8A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CF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4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C0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A2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29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7">
    <w:nsid w:val="595C70B7"/>
    <w:multiLevelType w:val="hybridMultilevel"/>
    <w:tmpl w:val="C3F4F810"/>
    <w:lvl w:ilvl="0" w:tplc="03C4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8D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A7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A2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69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A4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00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20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E3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9">
    <w:nsid w:val="65F83922"/>
    <w:multiLevelType w:val="hybridMultilevel"/>
    <w:tmpl w:val="415A89D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5273C"/>
    <w:multiLevelType w:val="hybridMultilevel"/>
    <w:tmpl w:val="AB64CD10"/>
    <w:lvl w:ilvl="0" w:tplc="62525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86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4A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49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6F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2F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40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E7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6A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E477BF1"/>
    <w:multiLevelType w:val="hybridMultilevel"/>
    <w:tmpl w:val="985A3EE2"/>
    <w:lvl w:ilvl="0" w:tplc="1D64D80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8C7837"/>
    <w:multiLevelType w:val="hybridMultilevel"/>
    <w:tmpl w:val="68EECE46"/>
    <w:lvl w:ilvl="0" w:tplc="319E0004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9515EF4"/>
    <w:multiLevelType w:val="hybridMultilevel"/>
    <w:tmpl w:val="F66AD9BA"/>
    <w:lvl w:ilvl="0" w:tplc="5E1E2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AF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6B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AF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CD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A1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C8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02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A5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0"/>
  </w:num>
  <w:num w:numId="16">
    <w:abstractNumId w:val="12"/>
  </w:num>
  <w:num w:numId="17">
    <w:abstractNumId w:val="21"/>
  </w:num>
  <w:num w:numId="18">
    <w:abstractNumId w:val="23"/>
  </w:num>
  <w:num w:numId="19">
    <w:abstractNumId w:val="15"/>
  </w:num>
  <w:num w:numId="20">
    <w:abstractNumId w:val="20"/>
  </w:num>
  <w:num w:numId="21">
    <w:abstractNumId w:val="22"/>
  </w:num>
  <w:num w:numId="22">
    <w:abstractNumId w:val="22"/>
  </w:num>
  <w:num w:numId="23">
    <w:abstractNumId w:val="14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8A"/>
    <w:rsid w:val="00003F23"/>
    <w:rsid w:val="00010C1D"/>
    <w:rsid w:val="00024DD7"/>
    <w:rsid w:val="00043038"/>
    <w:rsid w:val="000634FB"/>
    <w:rsid w:val="00064414"/>
    <w:rsid w:val="000A01C5"/>
    <w:rsid w:val="001E4029"/>
    <w:rsid w:val="001F2B8E"/>
    <w:rsid w:val="00221647"/>
    <w:rsid w:val="00255A2F"/>
    <w:rsid w:val="002C0C3F"/>
    <w:rsid w:val="002C1CFF"/>
    <w:rsid w:val="002E2859"/>
    <w:rsid w:val="002E4C6D"/>
    <w:rsid w:val="002F6053"/>
    <w:rsid w:val="00377D27"/>
    <w:rsid w:val="0038480F"/>
    <w:rsid w:val="003B1AEE"/>
    <w:rsid w:val="003D105F"/>
    <w:rsid w:val="003D3A38"/>
    <w:rsid w:val="003F190A"/>
    <w:rsid w:val="00402038"/>
    <w:rsid w:val="0045789B"/>
    <w:rsid w:val="00474037"/>
    <w:rsid w:val="004E3C33"/>
    <w:rsid w:val="005A1AB9"/>
    <w:rsid w:val="005B2990"/>
    <w:rsid w:val="005E0D42"/>
    <w:rsid w:val="00606488"/>
    <w:rsid w:val="00654E35"/>
    <w:rsid w:val="006E38D5"/>
    <w:rsid w:val="00751238"/>
    <w:rsid w:val="00760019"/>
    <w:rsid w:val="0077287F"/>
    <w:rsid w:val="007D231F"/>
    <w:rsid w:val="0080391F"/>
    <w:rsid w:val="00834F11"/>
    <w:rsid w:val="00890941"/>
    <w:rsid w:val="00893CEB"/>
    <w:rsid w:val="008D7E8A"/>
    <w:rsid w:val="008F5E16"/>
    <w:rsid w:val="00936891"/>
    <w:rsid w:val="00975673"/>
    <w:rsid w:val="009A7950"/>
    <w:rsid w:val="009B0E7A"/>
    <w:rsid w:val="009D1E5B"/>
    <w:rsid w:val="00A230CB"/>
    <w:rsid w:val="00A31BEF"/>
    <w:rsid w:val="00A32547"/>
    <w:rsid w:val="00A34000"/>
    <w:rsid w:val="00A34D6E"/>
    <w:rsid w:val="00AA6AD9"/>
    <w:rsid w:val="00B067FA"/>
    <w:rsid w:val="00B1319E"/>
    <w:rsid w:val="00B60308"/>
    <w:rsid w:val="00B6437B"/>
    <w:rsid w:val="00B84AC0"/>
    <w:rsid w:val="00B91E39"/>
    <w:rsid w:val="00BB2DD8"/>
    <w:rsid w:val="00BF2804"/>
    <w:rsid w:val="00BF602F"/>
    <w:rsid w:val="00C36AED"/>
    <w:rsid w:val="00C42212"/>
    <w:rsid w:val="00CA2B49"/>
    <w:rsid w:val="00D10C57"/>
    <w:rsid w:val="00D42981"/>
    <w:rsid w:val="00D45142"/>
    <w:rsid w:val="00D47A9B"/>
    <w:rsid w:val="00D64434"/>
    <w:rsid w:val="00D73709"/>
    <w:rsid w:val="00D7743D"/>
    <w:rsid w:val="00DA57E2"/>
    <w:rsid w:val="00DE0CFF"/>
    <w:rsid w:val="00E100B8"/>
    <w:rsid w:val="00E22AA8"/>
    <w:rsid w:val="00E306B1"/>
    <w:rsid w:val="00E73F6A"/>
    <w:rsid w:val="00E75F8A"/>
    <w:rsid w:val="00EB60ED"/>
    <w:rsid w:val="00EB6C3D"/>
    <w:rsid w:val="00ED11CA"/>
    <w:rsid w:val="00F04A0E"/>
    <w:rsid w:val="00F3042F"/>
    <w:rsid w:val="00F771F8"/>
    <w:rsid w:val="00FA3D41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7E8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rsid w:val="008D7E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5E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5E16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A34D6E"/>
    <w:rPr>
      <w:rFonts w:ascii="Calibri" w:hAnsi="Calibri" w:cs="Calibri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34D6E"/>
    <w:rPr>
      <w:rFonts w:ascii="Calibri" w:hAnsi="Calibri" w:cs="Calibri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7E8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rsid w:val="008D7E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5E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5E16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A34D6E"/>
    <w:rPr>
      <w:rFonts w:ascii="Calibri" w:hAnsi="Calibri" w:cs="Calibri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34D6E"/>
    <w:rPr>
      <w:rFonts w:ascii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1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2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lia.fi/kirjastokaikill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ansalliskirjasto.fi/kirjastoala/linnea/kopioluetteloint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quest.eb.com/failedlogin?target=%2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ype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43B2-0DA1-4844-A1A1-2471837D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15</TotalTime>
  <Pages>2</Pages>
  <Words>483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Hypen Kaisa</cp:lastModifiedBy>
  <cp:revision>3</cp:revision>
  <dcterms:created xsi:type="dcterms:W3CDTF">2014-04-17T05:21:00Z</dcterms:created>
  <dcterms:modified xsi:type="dcterms:W3CDTF">2014-04-17T05:36:00Z</dcterms:modified>
</cp:coreProperties>
</file>