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53" w:rsidRDefault="00BB2CD1" w:rsidP="0038480F">
      <w:r>
        <w:t>Vaski-kirjastot</w:t>
      </w:r>
      <w:r w:rsidR="006119E3">
        <w:tab/>
      </w:r>
      <w:r w:rsidR="006119E3">
        <w:tab/>
      </w:r>
      <w:r w:rsidR="006119E3">
        <w:tab/>
        <w:t>TOIMINTAKERTOMUS</w:t>
      </w:r>
    </w:p>
    <w:p w:rsidR="00BB2CD1" w:rsidRDefault="00BB2CD1" w:rsidP="0038480F">
      <w:r>
        <w:t>Kokoelmatyöryhmä</w:t>
      </w:r>
    </w:p>
    <w:p w:rsidR="00BB2CD1" w:rsidRDefault="00BB2CD1" w:rsidP="0038480F">
      <w:r>
        <w:tab/>
      </w:r>
      <w:r>
        <w:tab/>
      </w:r>
      <w:r>
        <w:tab/>
      </w:r>
      <w:r>
        <w:tab/>
        <w:t>29.1.</w:t>
      </w:r>
      <w:r w:rsidR="007E6761">
        <w:t>20</w:t>
      </w:r>
      <w:bookmarkStart w:id="0" w:name="_GoBack"/>
      <w:bookmarkEnd w:id="0"/>
      <w:r>
        <w:t>12</w:t>
      </w:r>
    </w:p>
    <w:p w:rsidR="00BB2CD1" w:rsidRDefault="00BB2CD1" w:rsidP="0038480F"/>
    <w:p w:rsidR="008020E1" w:rsidRDefault="008020E1" w:rsidP="0038480F"/>
    <w:p w:rsidR="00BB2CD1" w:rsidRPr="006119E3" w:rsidRDefault="00BB2CD1" w:rsidP="0038480F">
      <w:pPr>
        <w:rPr>
          <w:sz w:val="24"/>
          <w:szCs w:val="24"/>
        </w:rPr>
      </w:pPr>
      <w:r w:rsidRPr="006119E3">
        <w:rPr>
          <w:sz w:val="24"/>
          <w:szCs w:val="24"/>
        </w:rPr>
        <w:t>Vaski-kirjastojen kokoelmatyöry</w:t>
      </w:r>
      <w:r w:rsidR="006119E3" w:rsidRPr="006119E3">
        <w:rPr>
          <w:sz w:val="24"/>
          <w:szCs w:val="24"/>
        </w:rPr>
        <w:t>hmän kokoonpano ja toiminta vuosi</w:t>
      </w:r>
      <w:r w:rsidRPr="006119E3">
        <w:rPr>
          <w:sz w:val="24"/>
          <w:szCs w:val="24"/>
        </w:rPr>
        <w:t xml:space="preserve">na </w:t>
      </w:r>
      <w:r w:rsidR="006119E3" w:rsidRPr="006119E3">
        <w:rPr>
          <w:sz w:val="24"/>
          <w:szCs w:val="24"/>
        </w:rPr>
        <w:t xml:space="preserve">2010 ja </w:t>
      </w:r>
      <w:r w:rsidRPr="006119E3">
        <w:rPr>
          <w:sz w:val="24"/>
          <w:szCs w:val="24"/>
        </w:rPr>
        <w:t>2011</w:t>
      </w:r>
    </w:p>
    <w:p w:rsidR="00BB2CD1" w:rsidRDefault="00BB2CD1" w:rsidP="004C3477"/>
    <w:p w:rsidR="00BB2CD1" w:rsidRPr="004C3477" w:rsidRDefault="00BB2CD1" w:rsidP="00BB2CD1">
      <w:pPr>
        <w:rPr>
          <w:i/>
        </w:rPr>
      </w:pPr>
      <w:r w:rsidRPr="00BB2CD1">
        <w:rPr>
          <w:i/>
        </w:rPr>
        <w:t xml:space="preserve">Työryhmän kokoonpano </w:t>
      </w:r>
      <w:r>
        <w:rPr>
          <w:i/>
        </w:rPr>
        <w:t>ja kokoukset</w:t>
      </w:r>
    </w:p>
    <w:p w:rsidR="00BB2CD1" w:rsidRDefault="00BB2CD1" w:rsidP="00BB2CD1">
      <w:r>
        <w:t>Kokoelmatyöryhmän ydinryhmään</w:t>
      </w:r>
      <w:r w:rsidR="0092026F">
        <w:t xml:space="preserve"> kuuluivat vuosi</w:t>
      </w:r>
      <w:r>
        <w:t xml:space="preserve">na </w:t>
      </w:r>
      <w:proofErr w:type="gramStart"/>
      <w:r w:rsidR="0092026F">
        <w:t>2010-</w:t>
      </w:r>
      <w:r>
        <w:t>2011</w:t>
      </w:r>
      <w:proofErr w:type="gramEnd"/>
    </w:p>
    <w:p w:rsidR="00BB2CD1" w:rsidRDefault="00BB2CD1" w:rsidP="00BB2CD1">
      <w:r>
        <w:tab/>
        <w:t xml:space="preserve">Kaisa </w:t>
      </w:r>
      <w:proofErr w:type="spellStart"/>
      <w:r>
        <w:t>Hypén</w:t>
      </w:r>
      <w:proofErr w:type="spellEnd"/>
      <w:r>
        <w:t>, pj</w:t>
      </w:r>
      <w:r>
        <w:tab/>
        <w:t>Turku</w:t>
      </w:r>
    </w:p>
    <w:p w:rsidR="00BB2CD1" w:rsidRDefault="00BB2CD1" w:rsidP="00BB2CD1">
      <w:r>
        <w:tab/>
        <w:t>Ritva Hapuli</w:t>
      </w:r>
      <w:r>
        <w:tab/>
      </w:r>
      <w:r>
        <w:tab/>
        <w:t>Turku</w:t>
      </w:r>
    </w:p>
    <w:p w:rsidR="00BB2CD1" w:rsidRDefault="00BB2CD1" w:rsidP="00BB2CD1">
      <w:r>
        <w:tab/>
        <w:t>Leena Hämäläinen</w:t>
      </w:r>
      <w:r>
        <w:tab/>
        <w:t>Masku</w:t>
      </w:r>
    </w:p>
    <w:p w:rsidR="00BB2CD1" w:rsidRDefault="00BB2CD1" w:rsidP="00BB2CD1">
      <w:r>
        <w:tab/>
        <w:t>Tarja Järvenpää</w:t>
      </w:r>
      <w:r>
        <w:tab/>
        <w:t>Raisio</w:t>
      </w:r>
    </w:p>
    <w:p w:rsidR="00BB2CD1" w:rsidRDefault="00BB2CD1" w:rsidP="00BB2CD1">
      <w:r>
        <w:tab/>
        <w:t>Pirkko Nikander</w:t>
      </w:r>
      <w:r>
        <w:tab/>
        <w:t>Lieto</w:t>
      </w:r>
    </w:p>
    <w:p w:rsidR="00BB2CD1" w:rsidRDefault="00BB2CD1" w:rsidP="00BB2CD1">
      <w:r>
        <w:tab/>
        <w:t>Arja Rytkönen</w:t>
      </w:r>
      <w:r>
        <w:tab/>
        <w:t>Kaarina</w:t>
      </w:r>
    </w:p>
    <w:p w:rsidR="00BB2CD1" w:rsidRDefault="00BB2CD1" w:rsidP="00BB2CD1"/>
    <w:p w:rsidR="00BB2CD1" w:rsidRDefault="00BB2CD1" w:rsidP="00BB2CD1">
      <w:r>
        <w:t xml:space="preserve">Ydinryhmä kokoontui </w:t>
      </w:r>
      <w:r w:rsidR="0092026F">
        <w:t xml:space="preserve">kerran vuonna 2010 ja </w:t>
      </w:r>
      <w:r>
        <w:t>yhdeksän kertaa vuoden 2011 aikana.</w:t>
      </w:r>
    </w:p>
    <w:p w:rsidR="00BB2CD1" w:rsidRDefault="00BB2CD1" w:rsidP="00BB2CD1"/>
    <w:p w:rsidR="00BB2CD1" w:rsidRDefault="00BB2CD1" w:rsidP="00BB2CD1">
      <w:r>
        <w:t xml:space="preserve">Verkostoon kuului edustaja jokaisesta Vaski-kirjastosta, ydinryhmän jäsenten lisäksi </w:t>
      </w:r>
    </w:p>
    <w:p w:rsidR="00BB2CD1" w:rsidRDefault="00BB2CD1" w:rsidP="00BB2CD1">
      <w:r>
        <w:tab/>
        <w:t xml:space="preserve">Pirjo </w:t>
      </w:r>
      <w:proofErr w:type="spellStart"/>
      <w:r>
        <w:t>Hyövelä</w:t>
      </w:r>
      <w:proofErr w:type="spellEnd"/>
      <w:r>
        <w:tab/>
      </w:r>
      <w:r>
        <w:tab/>
        <w:t>Taivassalo</w:t>
      </w:r>
    </w:p>
    <w:p w:rsidR="00BB2CD1" w:rsidRDefault="00BB2CD1" w:rsidP="00BB2CD1">
      <w:r>
        <w:tab/>
        <w:t xml:space="preserve">Sirpa </w:t>
      </w:r>
      <w:proofErr w:type="spellStart"/>
      <w:r>
        <w:t>Ikala-Suomalainen</w:t>
      </w:r>
      <w:proofErr w:type="spellEnd"/>
      <w:r>
        <w:tab/>
        <w:t>Vehmaa</w:t>
      </w:r>
    </w:p>
    <w:p w:rsidR="00BB2CD1" w:rsidRDefault="00BB2CD1" w:rsidP="00BB2CD1">
      <w:r>
        <w:tab/>
        <w:t>Päivi Inkinen</w:t>
      </w:r>
      <w:r>
        <w:tab/>
      </w:r>
      <w:r>
        <w:tab/>
        <w:t>Sauvo</w:t>
      </w:r>
    </w:p>
    <w:p w:rsidR="00BB2CD1" w:rsidRDefault="00BB2CD1" w:rsidP="00BB2CD1">
      <w:r>
        <w:tab/>
        <w:t xml:space="preserve">Maija </w:t>
      </w:r>
      <w:proofErr w:type="spellStart"/>
      <w:r>
        <w:t>Karvosenoja</w:t>
      </w:r>
      <w:proofErr w:type="spellEnd"/>
      <w:r>
        <w:tab/>
        <w:t>Kustavi</w:t>
      </w:r>
    </w:p>
    <w:p w:rsidR="00BB2CD1" w:rsidRDefault="00BB2CD1" w:rsidP="00BB2CD1">
      <w:r>
        <w:tab/>
        <w:t>Riitta Kari</w:t>
      </w:r>
      <w:r>
        <w:tab/>
      </w:r>
      <w:r>
        <w:tab/>
        <w:t>Naantali</w:t>
      </w:r>
    </w:p>
    <w:p w:rsidR="00BB2CD1" w:rsidRDefault="00BB2CD1" w:rsidP="00BB2CD1">
      <w:r>
        <w:tab/>
        <w:t xml:space="preserve">Armi-Tuulikki </w:t>
      </w:r>
      <w:proofErr w:type="spellStart"/>
      <w:r>
        <w:t>Kraappa</w:t>
      </w:r>
      <w:proofErr w:type="spellEnd"/>
      <w:r>
        <w:tab/>
        <w:t>Pyhäranta</w:t>
      </w:r>
    </w:p>
    <w:p w:rsidR="00BB2CD1" w:rsidRDefault="00BB2CD1" w:rsidP="00BB2CD1">
      <w:r>
        <w:tab/>
        <w:t>Viktoria Kulmala</w:t>
      </w:r>
      <w:r>
        <w:tab/>
        <w:t>Mynämäki</w:t>
      </w:r>
    </w:p>
    <w:p w:rsidR="00BB2CD1" w:rsidRDefault="00BB2CD1" w:rsidP="00BB2CD1">
      <w:r>
        <w:tab/>
        <w:t>Kaarina Sainio</w:t>
      </w:r>
      <w:r>
        <w:tab/>
        <w:t>Nousiainen</w:t>
      </w:r>
    </w:p>
    <w:p w:rsidR="00BB2CD1" w:rsidRDefault="00BB2CD1" w:rsidP="00BB2CD1">
      <w:r>
        <w:tab/>
        <w:t>Hannele Tuominen</w:t>
      </w:r>
      <w:r>
        <w:tab/>
        <w:t>Paimio</w:t>
      </w:r>
    </w:p>
    <w:p w:rsidR="00BB2CD1" w:rsidRDefault="00BB2CD1" w:rsidP="00BB2CD1">
      <w:r>
        <w:tab/>
        <w:t>Ulla Valtonen</w:t>
      </w:r>
      <w:r>
        <w:tab/>
        <w:t>Uusikaupunki</w:t>
      </w:r>
    </w:p>
    <w:p w:rsidR="00BB2CD1" w:rsidRDefault="00BB2CD1" w:rsidP="00BB2CD1">
      <w:r>
        <w:tab/>
        <w:t>Tarja Vuorinne</w:t>
      </w:r>
      <w:r>
        <w:tab/>
        <w:t>Laitila</w:t>
      </w:r>
    </w:p>
    <w:p w:rsidR="00BB2CD1" w:rsidRDefault="00BB2CD1" w:rsidP="00BB2CD1">
      <w:r>
        <w:tab/>
        <w:t>Jan-Erik Ylitalo</w:t>
      </w:r>
      <w:r>
        <w:tab/>
        <w:t>Rusko</w:t>
      </w:r>
    </w:p>
    <w:p w:rsidR="00BB2CD1" w:rsidRDefault="00BB2CD1" w:rsidP="00BB2CD1"/>
    <w:p w:rsidR="00BB2CD1" w:rsidRDefault="00BB2CD1" w:rsidP="00BB2CD1">
      <w:r>
        <w:t xml:space="preserve">Verkostoa ei </w:t>
      </w:r>
      <w:r w:rsidR="0092026F">
        <w:t xml:space="preserve">ole vielä </w:t>
      </w:r>
      <w:r>
        <w:t>kutsuttu koolle.</w:t>
      </w:r>
    </w:p>
    <w:p w:rsidR="00BB2CD1" w:rsidRDefault="00BB2CD1" w:rsidP="00BB2CD1"/>
    <w:p w:rsidR="00BB2CD1" w:rsidRDefault="00BB2CD1" w:rsidP="00BB2CD1">
      <w:r>
        <w:t>Ryhmällä oli yksi nimetty asiantuntija, Anne-Marie Suominen Turusta</w:t>
      </w:r>
      <w:r w:rsidR="008020E1">
        <w:t xml:space="preserve"> (maakuntakokoelma)</w:t>
      </w:r>
      <w:r>
        <w:t>.</w:t>
      </w:r>
    </w:p>
    <w:p w:rsidR="00BB2CD1" w:rsidRDefault="00BB2CD1" w:rsidP="00BB2CD1"/>
    <w:p w:rsidR="00BB2CD1" w:rsidRDefault="00BB2CD1" w:rsidP="00BB2CD1">
      <w:pPr>
        <w:rPr>
          <w:rFonts w:cs="Arial"/>
        </w:rPr>
      </w:pPr>
      <w:r>
        <w:rPr>
          <w:rFonts w:cs="Arial"/>
        </w:rPr>
        <w:t>Pirkko Nikander siirtyi luettelointityöryhmään</w:t>
      </w:r>
      <w:r w:rsidR="0092026F">
        <w:rPr>
          <w:rFonts w:cs="Arial"/>
        </w:rPr>
        <w:t xml:space="preserve"> vuoden 2012 alusta</w:t>
      </w:r>
      <w:r>
        <w:rPr>
          <w:rFonts w:cs="Arial"/>
        </w:rPr>
        <w:t xml:space="preserve"> ja hänen tilalleen nimettiin Aija Laine Turusta. Musiikkikirjastotyön asiantuntij</w:t>
      </w:r>
      <w:r w:rsidR="0092026F">
        <w:rPr>
          <w:rFonts w:cs="Arial"/>
        </w:rPr>
        <w:t>o</w:t>
      </w:r>
      <w:r>
        <w:rPr>
          <w:rFonts w:cs="Arial"/>
        </w:rPr>
        <w:t xml:space="preserve">iksi </w:t>
      </w:r>
      <w:r w:rsidR="006149DD">
        <w:rPr>
          <w:rFonts w:cs="Arial"/>
        </w:rPr>
        <w:t xml:space="preserve">vuoden 2012 alusta </w:t>
      </w:r>
      <w:r>
        <w:rPr>
          <w:rFonts w:cs="Arial"/>
        </w:rPr>
        <w:t>nimettiin Heli Pohjola Raisiosta ja Tu</w:t>
      </w:r>
      <w:r>
        <w:rPr>
          <w:rFonts w:cs="Arial"/>
        </w:rPr>
        <w:t>o</w:t>
      </w:r>
      <w:r>
        <w:rPr>
          <w:rFonts w:cs="Arial"/>
        </w:rPr>
        <w:t>mas Pelttari Turusta.</w:t>
      </w:r>
    </w:p>
    <w:p w:rsidR="00BB2CD1" w:rsidRDefault="00BB2CD1" w:rsidP="00BB2CD1"/>
    <w:p w:rsidR="00BB2CD1" w:rsidRDefault="00BB2CD1" w:rsidP="00BB2CD1"/>
    <w:p w:rsidR="00BB2CD1" w:rsidRPr="0092026F" w:rsidRDefault="0092026F" w:rsidP="00BB2CD1">
      <w:pPr>
        <w:rPr>
          <w:i/>
        </w:rPr>
      </w:pPr>
      <w:proofErr w:type="gramStart"/>
      <w:r w:rsidRPr="0092026F">
        <w:rPr>
          <w:i/>
        </w:rPr>
        <w:t>Työryhmälle asetetut tavoitteet ja tehtävät</w:t>
      </w:r>
      <w:proofErr w:type="gramEnd"/>
    </w:p>
    <w:p w:rsidR="0092026F" w:rsidRDefault="0092026F" w:rsidP="00BB2CD1">
      <w:r>
        <w:t xml:space="preserve">Työryhmän toiminta ei liity </w:t>
      </w:r>
      <w:r w:rsidR="00626D5D">
        <w:t xml:space="preserve">välittömästi </w:t>
      </w:r>
      <w:r>
        <w:t>järjestelmäyhteistyöhön tai konversio</w:t>
      </w:r>
      <w:r w:rsidR="00626D5D">
        <w:t>o</w:t>
      </w:r>
      <w:r>
        <w:t>n, vaan se valmistelee k</w:t>
      </w:r>
      <w:r>
        <w:t>o</w:t>
      </w:r>
      <w:r>
        <w:t>koelmiin liittyviä asiakokonaisuuksia pidemmällä tähtäimellä. Työryhmä seuraa yleistä kokoelmiin liitt</w:t>
      </w:r>
      <w:r>
        <w:t>y</w:t>
      </w:r>
      <w:r>
        <w:t>vää keskustelua ja tavoitteenasettelua ja arvioi niissä esille tulevia näkökulmia Vaskin kannalta.</w:t>
      </w:r>
    </w:p>
    <w:p w:rsidR="0092026F" w:rsidRDefault="0092026F" w:rsidP="00BB2CD1"/>
    <w:p w:rsidR="0092026F" w:rsidRDefault="0092026F" w:rsidP="00BB2CD1">
      <w:r>
        <w:t>Konkreettisia työryhmälle annettuja tehtäv</w:t>
      </w:r>
      <w:r w:rsidR="006A72C1">
        <w:t>iä ovat olleet mm.</w:t>
      </w:r>
    </w:p>
    <w:p w:rsidR="006119E3" w:rsidRPr="006A72C1" w:rsidRDefault="006A72C1" w:rsidP="00626D5D">
      <w:pPr>
        <w:numPr>
          <w:ilvl w:val="0"/>
          <w:numId w:val="15"/>
        </w:numPr>
      </w:pPr>
      <w:r>
        <w:t>järjestää k</w:t>
      </w:r>
      <w:r w:rsidR="006119E3" w:rsidRPr="006A72C1">
        <w:t>ou</w:t>
      </w:r>
      <w:r>
        <w:t>lutus- tai keskustelutilaisuus, teemoina mm.</w:t>
      </w:r>
      <w:r w:rsidR="006119E3" w:rsidRPr="006A72C1">
        <w:t xml:space="preserve"> mitä tapahtuu muualla, Vaskin kokoelm</w:t>
      </w:r>
      <w:r w:rsidR="006119E3" w:rsidRPr="006A72C1">
        <w:t>a</w:t>
      </w:r>
      <w:r w:rsidR="006119E3" w:rsidRPr="006A72C1">
        <w:t>työn tavoitteet</w:t>
      </w:r>
    </w:p>
    <w:p w:rsidR="006A72C1" w:rsidRDefault="006A72C1" w:rsidP="00626D5D">
      <w:pPr>
        <w:numPr>
          <w:ilvl w:val="0"/>
          <w:numId w:val="15"/>
        </w:numPr>
      </w:pPr>
      <w:r>
        <w:t>käynnistää kokoelmalinjaustyö, selvittää hankintaan ja varastointiin liittyviä yhteistyömahdollisuuksia</w:t>
      </w:r>
    </w:p>
    <w:p w:rsidR="006119E3" w:rsidRPr="006A72C1" w:rsidRDefault="006119E3" w:rsidP="00626D5D">
      <w:pPr>
        <w:numPr>
          <w:ilvl w:val="0"/>
          <w:numId w:val="15"/>
        </w:numPr>
      </w:pPr>
      <w:r>
        <w:t xml:space="preserve">hoitaa muut Vaskin johto- ja strategiaryhmän antamat tehtävät, esim. </w:t>
      </w:r>
      <w:r w:rsidRPr="006A72C1">
        <w:t>Jokerilainojen säännöt</w:t>
      </w:r>
    </w:p>
    <w:p w:rsidR="006A72C1" w:rsidRDefault="006A72C1" w:rsidP="00BB2CD1"/>
    <w:p w:rsidR="0092026F" w:rsidRDefault="0092026F" w:rsidP="00BB2CD1"/>
    <w:p w:rsidR="006119E3" w:rsidRPr="000B4C50" w:rsidRDefault="006119E3" w:rsidP="00BB2CD1">
      <w:pPr>
        <w:rPr>
          <w:i/>
          <w:sz w:val="24"/>
          <w:szCs w:val="24"/>
        </w:rPr>
      </w:pPr>
      <w:r w:rsidRPr="000B4C50">
        <w:rPr>
          <w:i/>
          <w:sz w:val="24"/>
          <w:szCs w:val="24"/>
        </w:rPr>
        <w:t xml:space="preserve">Kokoelmatyöryhmän toiminta vuosina </w:t>
      </w:r>
      <w:proofErr w:type="gramStart"/>
      <w:r w:rsidRPr="000B4C50">
        <w:rPr>
          <w:i/>
          <w:sz w:val="24"/>
          <w:szCs w:val="24"/>
        </w:rPr>
        <w:t>2010-2011</w:t>
      </w:r>
      <w:proofErr w:type="gramEnd"/>
    </w:p>
    <w:p w:rsidR="00BC727B" w:rsidRDefault="00BC727B" w:rsidP="00BB2CD1">
      <w:pPr>
        <w:rPr>
          <w:i/>
        </w:rPr>
      </w:pPr>
    </w:p>
    <w:p w:rsidR="006C64E9" w:rsidRPr="006C64E9" w:rsidRDefault="006C64E9" w:rsidP="00BB2CD1">
      <w:pPr>
        <w:rPr>
          <w:i/>
        </w:rPr>
      </w:pPr>
      <w:r w:rsidRPr="006C64E9">
        <w:rPr>
          <w:i/>
        </w:rPr>
        <w:t>Työryhmän järjestäytyminen</w:t>
      </w:r>
    </w:p>
    <w:p w:rsidR="006119E3" w:rsidRDefault="006119E3" w:rsidP="00BB2CD1">
      <w:r>
        <w:t>Työryhmä nimettiin joulukuussa 2010, jolloin se järjestäytyi ja piti yhden kokouksen.</w:t>
      </w:r>
    </w:p>
    <w:p w:rsidR="006119E3" w:rsidRDefault="006119E3" w:rsidP="00BB2CD1"/>
    <w:p w:rsidR="006119E3" w:rsidRDefault="006119E3" w:rsidP="00BB2CD1">
      <w:r>
        <w:lastRenderedPageBreak/>
        <w:t>Alkuvuonna 2011 työryhmälle asetettuja tavoitteita hiottiin</w:t>
      </w:r>
      <w:r w:rsidR="006149DD">
        <w:t>,</w:t>
      </w:r>
      <w:r>
        <w:t xml:space="preserve"> sen toiminta haki muotojaan</w:t>
      </w:r>
      <w:r w:rsidR="006149DD">
        <w:t xml:space="preserve"> ja sille asetettuja tehtäviä priorisoitiin</w:t>
      </w:r>
      <w:r>
        <w:t>.</w:t>
      </w:r>
      <w:r w:rsidR="006C64E9">
        <w:t xml:space="preserve"> Vaski-kirjastoille perustettiin luettelointityöryhmä, jolloin aineiston kuvailuun liittyvät tehtävät siirrettiin kokoelmatyöryhmältä uudelle työryhmälle.</w:t>
      </w:r>
    </w:p>
    <w:p w:rsidR="006149DD" w:rsidRDefault="006149DD" w:rsidP="00BB2CD1"/>
    <w:p w:rsidR="006C64E9" w:rsidRPr="006C64E9" w:rsidRDefault="006C64E9" w:rsidP="00BB2CD1">
      <w:pPr>
        <w:rPr>
          <w:i/>
        </w:rPr>
      </w:pPr>
      <w:r w:rsidRPr="006C64E9">
        <w:rPr>
          <w:i/>
        </w:rPr>
        <w:t>Koulutustilaisuus</w:t>
      </w:r>
    </w:p>
    <w:p w:rsidR="006149DD" w:rsidRPr="006149DD" w:rsidRDefault="006149DD" w:rsidP="006149DD">
      <w:r>
        <w:t xml:space="preserve">21.3.2011 järjestettiin Raision </w:t>
      </w:r>
      <w:proofErr w:type="spellStart"/>
      <w:r>
        <w:t>Martinsalissa</w:t>
      </w:r>
      <w:proofErr w:type="spellEnd"/>
      <w:r>
        <w:t xml:space="preserve"> valtakunnallinen koulutustilaisuus </w:t>
      </w:r>
      <w:r w:rsidRPr="006149DD">
        <w:rPr>
          <w:i/>
        </w:rPr>
        <w:t>Ihmiskunnan muisti vai kansakunnan olohuone? Millaisia kokoelmia yleisissä kirjastoissa tarvitaan nyt ja jatkossa?</w:t>
      </w:r>
      <w:r>
        <w:t xml:space="preserve"> Alustajina kuultiin mm. Aalto-yliopiston kirjaston ylikirjastonhoitaja Ari Muhosta, Varastokirjaston johtaja Pentti Va</w:t>
      </w:r>
      <w:r>
        <w:t>t</w:t>
      </w:r>
      <w:r>
        <w:t xml:space="preserve">tulaista sekä yleisistä kirjastoista mm. Inkeri </w:t>
      </w:r>
      <w:proofErr w:type="spellStart"/>
      <w:r>
        <w:t>Näätsaarta</w:t>
      </w:r>
      <w:proofErr w:type="spellEnd"/>
      <w:r>
        <w:t xml:space="preserve">, Anna-Maria Soininvaaraa, Maarit </w:t>
      </w:r>
      <w:proofErr w:type="spellStart"/>
      <w:r>
        <w:t>Heléniä</w:t>
      </w:r>
      <w:proofErr w:type="spellEnd"/>
      <w:r>
        <w:t>, Ha</w:t>
      </w:r>
      <w:r>
        <w:t>n</w:t>
      </w:r>
      <w:r>
        <w:t xml:space="preserve">na Martikaista sekä </w:t>
      </w:r>
      <w:proofErr w:type="spellStart"/>
      <w:r>
        <w:t>KYYTI-kirjastojen</w:t>
      </w:r>
      <w:proofErr w:type="spellEnd"/>
      <w:r>
        <w:t xml:space="preserve"> edustajia. Koulutustilaisuuteen osallistui 52 </w:t>
      </w:r>
      <w:r w:rsidR="000E754A">
        <w:t>kirjastoalan ammatt</w:t>
      </w:r>
      <w:r w:rsidR="000E754A">
        <w:t>i</w:t>
      </w:r>
      <w:r w:rsidR="000E754A">
        <w:t>laista</w:t>
      </w:r>
      <w:r w:rsidR="00626D5D">
        <w:t>, myös muualta Suomesta</w:t>
      </w:r>
      <w:r>
        <w:t>.</w:t>
      </w:r>
    </w:p>
    <w:p w:rsidR="00C95B8E" w:rsidRDefault="00C95B8E" w:rsidP="006C64E9"/>
    <w:p w:rsidR="006C64E9" w:rsidRPr="006C64E9" w:rsidRDefault="000B4C50" w:rsidP="006C64E9">
      <w:pPr>
        <w:rPr>
          <w:rFonts w:cs="Arial"/>
          <w:i/>
        </w:rPr>
      </w:pPr>
      <w:r>
        <w:rPr>
          <w:i/>
        </w:rPr>
        <w:t>Kokoelmalinjau</w:t>
      </w:r>
      <w:r w:rsidR="006C64E9" w:rsidRPr="006C64E9">
        <w:rPr>
          <w:i/>
        </w:rPr>
        <w:t>st</w:t>
      </w:r>
      <w:r>
        <w:rPr>
          <w:i/>
        </w:rPr>
        <w:t>yö</w:t>
      </w:r>
    </w:p>
    <w:p w:rsidR="006C64E9" w:rsidRDefault="001B75D8" w:rsidP="006C64E9">
      <w:pPr>
        <w:rPr>
          <w:rFonts w:cs="Arial"/>
        </w:rPr>
      </w:pPr>
      <w:r>
        <w:rPr>
          <w:rFonts w:cs="Arial"/>
        </w:rPr>
        <w:t>Vuoden 2011 alussa käynnisteltiin kokoelmalinjaustyötä. Kullekin työryhmän jäsenelle annettiin oma kokoelmiin liittyvä vastuualue, johon liittyviä kysymyksiä ja kehittämistarpeita lähdettiin pohtimaan. T</w:t>
      </w:r>
      <w:r>
        <w:rPr>
          <w:rFonts w:cs="Arial"/>
        </w:rPr>
        <w:t>o</w:t>
      </w:r>
      <w:r>
        <w:rPr>
          <w:rFonts w:cs="Arial"/>
        </w:rPr>
        <w:t xml:space="preserve">dettiin, että koska selvitystyöhön ei vuoden 2011 aikana saataisi </w:t>
      </w:r>
      <w:r w:rsidR="00D22F48">
        <w:rPr>
          <w:rFonts w:cs="Arial"/>
        </w:rPr>
        <w:t>lisäresurssia, sitä ei voida jatkaa p</w:t>
      </w:r>
      <w:r w:rsidR="00D22F48">
        <w:rPr>
          <w:rFonts w:cs="Arial"/>
        </w:rPr>
        <w:t>i</w:t>
      </w:r>
      <w:r w:rsidR="00D22F48">
        <w:rPr>
          <w:rFonts w:cs="Arial"/>
        </w:rPr>
        <w:t>demmälle. Tuolloin tehty työ on hyödynnettävissä myöhemmin, kun kokoelmien selvitys- ja linjaustyö pääsee kunnolla vauhtiin.</w:t>
      </w:r>
    </w:p>
    <w:p w:rsidR="00D22F48" w:rsidRDefault="00D22F48" w:rsidP="006C64E9">
      <w:pPr>
        <w:rPr>
          <w:rFonts w:cs="Arial"/>
        </w:rPr>
      </w:pPr>
    </w:p>
    <w:p w:rsidR="00D22F48" w:rsidRDefault="00D22F48" w:rsidP="006C64E9">
      <w:pPr>
        <w:rPr>
          <w:rFonts w:cs="Arial"/>
        </w:rPr>
      </w:pPr>
      <w:r>
        <w:rPr>
          <w:rFonts w:cs="Arial"/>
        </w:rPr>
        <w:t xml:space="preserve">Turun ammattikorkeakoulun </w:t>
      </w:r>
      <w:proofErr w:type="spellStart"/>
      <w:r>
        <w:rPr>
          <w:rFonts w:cs="Arial"/>
        </w:rPr>
        <w:t>KITI-opiskelija</w:t>
      </w:r>
      <w:proofErr w:type="spellEnd"/>
      <w:r>
        <w:rPr>
          <w:rFonts w:cs="Arial"/>
        </w:rPr>
        <w:t xml:space="preserve"> Annika Juvonen teki tilastollisen selvityksen nykyisten Vaski-kirjastojen kokoelmista. Vastaavia tilastoja pyydettiin liittyvistä </w:t>
      </w:r>
      <w:proofErr w:type="spellStart"/>
      <w:r>
        <w:rPr>
          <w:rFonts w:cs="Arial"/>
        </w:rPr>
        <w:t>Vaskeista</w:t>
      </w:r>
      <w:proofErr w:type="spellEnd"/>
      <w:r>
        <w:rPr>
          <w:rFonts w:cs="Arial"/>
        </w:rPr>
        <w:t>, mutta kaikista niistä ei saatu tarvittavia tietoja. Todettiin lisäksi, että pelkät tilastot eivät riitä, vaan tarvitaan myös kokoelmiin liittyvää kvalitatiivista tietoa, jota saadaan esim. haastatteluiden ja kyselyiden avulla. Myös tämä otetaan huom</w:t>
      </w:r>
      <w:r>
        <w:rPr>
          <w:rFonts w:cs="Arial"/>
        </w:rPr>
        <w:t>i</w:t>
      </w:r>
      <w:r>
        <w:rPr>
          <w:rFonts w:cs="Arial"/>
        </w:rPr>
        <w:t>oon jatkotyöskentelyssä.</w:t>
      </w:r>
    </w:p>
    <w:p w:rsidR="00D22F48" w:rsidRDefault="00D22F48" w:rsidP="006C64E9">
      <w:pPr>
        <w:rPr>
          <w:rFonts w:cs="Arial"/>
        </w:rPr>
      </w:pPr>
    </w:p>
    <w:p w:rsidR="00D22F48" w:rsidRDefault="00D22F48" w:rsidP="006C64E9">
      <w:pPr>
        <w:rPr>
          <w:rFonts w:cs="Arial"/>
        </w:rPr>
      </w:pPr>
      <w:r>
        <w:rPr>
          <w:rFonts w:cs="Arial"/>
        </w:rPr>
        <w:t xml:space="preserve">Turun ammattikorkeakoulun </w:t>
      </w:r>
      <w:proofErr w:type="spellStart"/>
      <w:r>
        <w:rPr>
          <w:rFonts w:cs="Arial"/>
        </w:rPr>
        <w:t>KITI-opiskelija</w:t>
      </w:r>
      <w:proofErr w:type="spellEnd"/>
      <w:r>
        <w:rPr>
          <w:rFonts w:cs="Arial"/>
        </w:rPr>
        <w:t xml:space="preserve"> Maria </w:t>
      </w:r>
      <w:proofErr w:type="spellStart"/>
      <w:r>
        <w:rPr>
          <w:rFonts w:cs="Arial"/>
        </w:rPr>
        <w:t>Visser</w:t>
      </w:r>
      <w:proofErr w:type="spellEnd"/>
      <w:r>
        <w:rPr>
          <w:rFonts w:cs="Arial"/>
        </w:rPr>
        <w:t xml:space="preserve"> aloitti kokoelmatyöryhmän toimeksiannosta Vaski-kirjastojen harvinaiskielisten kokoelmien selvitystyön keväällä 2011.</w:t>
      </w:r>
    </w:p>
    <w:p w:rsidR="001B75D8" w:rsidRDefault="001B75D8" w:rsidP="006C64E9">
      <w:pPr>
        <w:rPr>
          <w:rFonts w:cs="Arial"/>
        </w:rPr>
      </w:pPr>
    </w:p>
    <w:p w:rsidR="001B75D8" w:rsidRPr="001B75D8" w:rsidRDefault="001B75D8" w:rsidP="006C64E9">
      <w:pPr>
        <w:rPr>
          <w:rFonts w:cs="Arial"/>
          <w:i/>
        </w:rPr>
      </w:pPr>
      <w:r w:rsidRPr="001B75D8">
        <w:rPr>
          <w:rFonts w:cs="Arial"/>
          <w:i/>
        </w:rPr>
        <w:t>Vaski-kirjastojen etäkäyttöiset tietokannat ja yhteinen e-kirjakokoelma</w:t>
      </w:r>
    </w:p>
    <w:p w:rsidR="001B75D8" w:rsidRDefault="000E754A" w:rsidP="006C64E9">
      <w:pPr>
        <w:rPr>
          <w:rFonts w:cs="Arial"/>
        </w:rPr>
      </w:pPr>
      <w:r>
        <w:rPr>
          <w:rFonts w:cs="Arial"/>
        </w:rPr>
        <w:t>Kokoelmatyöryhmä on valmistellut Vaski-kirjastojen yhteiskäyttöisten tietokantojen valintaa yhdessä T</w:t>
      </w:r>
      <w:r>
        <w:rPr>
          <w:rFonts w:cs="Arial"/>
        </w:rPr>
        <w:t>u</w:t>
      </w:r>
      <w:r>
        <w:rPr>
          <w:rFonts w:cs="Arial"/>
        </w:rPr>
        <w:t>run kaupunginkirjaston kokoelmainformaatikoiden kanssa.</w:t>
      </w:r>
    </w:p>
    <w:p w:rsidR="000E754A" w:rsidRDefault="000E754A" w:rsidP="006C64E9">
      <w:pPr>
        <w:rPr>
          <w:rFonts w:cs="Arial"/>
        </w:rPr>
      </w:pPr>
    </w:p>
    <w:p w:rsidR="000E754A" w:rsidRPr="000E754A" w:rsidRDefault="000E754A" w:rsidP="006C64E9">
      <w:pPr>
        <w:rPr>
          <w:rFonts w:cs="Arial"/>
        </w:rPr>
      </w:pPr>
      <w:r>
        <w:rPr>
          <w:rFonts w:cs="Arial"/>
        </w:rPr>
        <w:t>Kokoelmatyöryhmä määritteli Vaski-kirjastojen yhteisen e-kirjakokoelman periaatteita, valintatyötä ja siihen liittyviä käytäntöjä</w:t>
      </w:r>
      <w:r w:rsidR="000B4C50">
        <w:rPr>
          <w:rFonts w:cs="Arial"/>
        </w:rPr>
        <w:t>. E-kirjat muodostavat ensimmäis</w:t>
      </w:r>
      <w:r>
        <w:rPr>
          <w:rFonts w:cs="Arial"/>
        </w:rPr>
        <w:t>en lähtökohtaisesti Vaski-kirjastojen yhdessä hankkima</w:t>
      </w:r>
      <w:r w:rsidR="000B4C50">
        <w:rPr>
          <w:rFonts w:cs="Arial"/>
        </w:rPr>
        <w:t>n</w:t>
      </w:r>
      <w:r>
        <w:rPr>
          <w:rFonts w:cs="Arial"/>
        </w:rPr>
        <w:t xml:space="preserve"> ja hallinnoima</w:t>
      </w:r>
      <w:r w:rsidR="000B4C50">
        <w:rPr>
          <w:rFonts w:cs="Arial"/>
        </w:rPr>
        <w:t>n</w:t>
      </w:r>
      <w:r>
        <w:rPr>
          <w:rFonts w:cs="Arial"/>
        </w:rPr>
        <w:t xml:space="preserve"> kokoelma</w:t>
      </w:r>
      <w:r w:rsidR="000B4C50">
        <w:rPr>
          <w:rFonts w:cs="Arial"/>
        </w:rPr>
        <w:t>n. Koska kyseessä on virtuaalinen, tiedostoina käytettävä kokoe</w:t>
      </w:r>
      <w:r w:rsidR="000B4C50">
        <w:rPr>
          <w:rFonts w:cs="Arial"/>
        </w:rPr>
        <w:t>l</w:t>
      </w:r>
      <w:r w:rsidR="000B4C50">
        <w:rPr>
          <w:rFonts w:cs="Arial"/>
        </w:rPr>
        <w:t>ma, sen käytön yksityiskohdat on mietittävä uudella, fyysisestä kokoelmasta poikkeavalla tavalla.</w:t>
      </w:r>
    </w:p>
    <w:p w:rsidR="000E754A" w:rsidRPr="001B75D8" w:rsidRDefault="000E754A" w:rsidP="006C64E9">
      <w:pPr>
        <w:rPr>
          <w:rFonts w:cs="Arial"/>
          <w:i/>
        </w:rPr>
      </w:pPr>
    </w:p>
    <w:p w:rsidR="001B75D8" w:rsidRPr="001B75D8" w:rsidRDefault="001B75D8" w:rsidP="006C64E9">
      <w:pPr>
        <w:rPr>
          <w:rFonts w:cs="Arial"/>
          <w:i/>
        </w:rPr>
      </w:pPr>
      <w:r w:rsidRPr="001B75D8">
        <w:rPr>
          <w:rFonts w:cs="Arial"/>
          <w:i/>
        </w:rPr>
        <w:t>Vaski-kirjastojen toimintakäytäntöihin liittyviä tehtäviä</w:t>
      </w:r>
    </w:p>
    <w:p w:rsidR="001B75D8" w:rsidRPr="006C64E9" w:rsidRDefault="001B75D8" w:rsidP="006C64E9">
      <w:pPr>
        <w:rPr>
          <w:rFonts w:cs="Arial"/>
        </w:rPr>
      </w:pPr>
      <w:r>
        <w:rPr>
          <w:rFonts w:cs="Arial"/>
        </w:rPr>
        <w:t>Työryhmä antoi lausunnon Jokerilainakäytäntöihin liittyen ja selvitti hankintaohjelman käyttöä Vaski-kirjastoissa, mm. sitä, missä vaiheessa eri aineistolajeihin kuuluvat aineistot viedään hankintaohjelmaan.</w:t>
      </w:r>
    </w:p>
    <w:p w:rsidR="000B4C50" w:rsidRDefault="000B4C50" w:rsidP="000B4C50">
      <w:pPr>
        <w:rPr>
          <w:rFonts w:cs="Arial"/>
        </w:rPr>
      </w:pPr>
    </w:p>
    <w:p w:rsidR="000B4C50" w:rsidRDefault="000B4C50" w:rsidP="000B4C50">
      <w:pPr>
        <w:rPr>
          <w:rFonts w:cs="Arial"/>
        </w:rPr>
      </w:pPr>
    </w:p>
    <w:p w:rsidR="000B4C50" w:rsidRDefault="000B4C50" w:rsidP="000B4C50">
      <w:pPr>
        <w:rPr>
          <w:rFonts w:cs="Arial"/>
          <w:i/>
        </w:rPr>
      </w:pPr>
      <w:r w:rsidRPr="000B4C50">
        <w:rPr>
          <w:rFonts w:cs="Arial"/>
          <w:i/>
          <w:sz w:val="24"/>
          <w:szCs w:val="24"/>
        </w:rPr>
        <w:t>Toimintasuunnitelmaa vuodelle 2012</w:t>
      </w:r>
    </w:p>
    <w:p w:rsidR="000B4C50" w:rsidRDefault="000B4C50" w:rsidP="000B4C50">
      <w:pPr>
        <w:rPr>
          <w:rFonts w:cs="Arial"/>
          <w:i/>
        </w:rPr>
      </w:pPr>
    </w:p>
    <w:p w:rsidR="000B4C50" w:rsidRDefault="000B4C50" w:rsidP="000B4C50">
      <w:pPr>
        <w:rPr>
          <w:rFonts w:cs="Arial"/>
        </w:rPr>
      </w:pPr>
      <w:r>
        <w:rPr>
          <w:rFonts w:cs="Arial"/>
          <w:i/>
        </w:rPr>
        <w:t xml:space="preserve">Vaskin kokoelmat </w:t>
      </w:r>
      <w:proofErr w:type="gramStart"/>
      <w:r>
        <w:rPr>
          <w:rFonts w:cs="Arial"/>
          <w:i/>
        </w:rPr>
        <w:t>–projekti</w:t>
      </w:r>
      <w:proofErr w:type="gramEnd"/>
    </w:p>
    <w:p w:rsidR="000B4C50" w:rsidRDefault="000B4C50" w:rsidP="000B4C50">
      <w:pPr>
        <w:rPr>
          <w:rFonts w:cs="Arial"/>
        </w:rPr>
      </w:pPr>
      <w:r>
        <w:rPr>
          <w:rFonts w:cs="Arial"/>
        </w:rPr>
        <w:t>Kokoelmatyöryhmän tärkein tehtävä vuonna 2012 on käynnistää Vaski-kirjastojen kokoelmiin liittyvä se</w:t>
      </w:r>
      <w:r>
        <w:rPr>
          <w:rFonts w:cs="Arial"/>
        </w:rPr>
        <w:t>l</w:t>
      </w:r>
      <w:r>
        <w:rPr>
          <w:rFonts w:cs="Arial"/>
        </w:rPr>
        <w:t>vitys- ja visiointityö. Tätä varten perustetaan projekti, jossa kartoitetaan kokoelmien nykytilaa ja niiden kehittämistarpeita sekä konkreettisia yhteistyömahdollisuuksia.</w:t>
      </w:r>
    </w:p>
    <w:p w:rsidR="000B4C50" w:rsidRDefault="000B4C50" w:rsidP="000B4C50">
      <w:pPr>
        <w:rPr>
          <w:rFonts w:cs="Arial"/>
        </w:rPr>
      </w:pPr>
    </w:p>
    <w:p w:rsidR="000B4C50" w:rsidRDefault="000B4C50" w:rsidP="000B4C50">
      <w:pPr>
        <w:rPr>
          <w:rFonts w:cs="Arial"/>
        </w:rPr>
      </w:pPr>
      <w:r>
        <w:rPr>
          <w:rFonts w:cs="Arial"/>
        </w:rPr>
        <w:t>Selvitystyön taustaksi arvioidaan kirjastojen toimintaympäristön muutoksia ja niiden mahdollisia vaik</w:t>
      </w:r>
      <w:r>
        <w:rPr>
          <w:rFonts w:cs="Arial"/>
        </w:rPr>
        <w:t>u</w:t>
      </w:r>
      <w:r>
        <w:rPr>
          <w:rFonts w:cs="Arial"/>
        </w:rPr>
        <w:t>tuksia kokoelmiin. Selvitystyön pohjalta visioidaan niitä suuntia, joihin kokoelmia pitäisi lähteä kehitt</w:t>
      </w:r>
      <w:r>
        <w:rPr>
          <w:rFonts w:cs="Arial"/>
        </w:rPr>
        <w:t>ä</w:t>
      </w:r>
      <w:r>
        <w:rPr>
          <w:rFonts w:cs="Arial"/>
        </w:rPr>
        <w:t>mään ja määritellään kokoelmatyön muotoja ja tavoitteita. Projektiin palkataan suunnittelija 8 kuuka</w:t>
      </w:r>
      <w:r>
        <w:rPr>
          <w:rFonts w:cs="Arial"/>
        </w:rPr>
        <w:t>u</w:t>
      </w:r>
      <w:r>
        <w:rPr>
          <w:rFonts w:cs="Arial"/>
        </w:rPr>
        <w:t>deksi</w:t>
      </w:r>
      <w:r w:rsidR="004C3477">
        <w:rPr>
          <w:rFonts w:cs="Arial"/>
        </w:rPr>
        <w:t>, ja sen tarkempi kuvaus ja tehtävien määrittely tehdään projektisuunnitelmassa</w:t>
      </w:r>
      <w:r>
        <w:rPr>
          <w:rFonts w:cs="Arial"/>
        </w:rPr>
        <w:t>.</w:t>
      </w:r>
    </w:p>
    <w:p w:rsidR="000B4C50" w:rsidRPr="000B4C50" w:rsidRDefault="000B4C50" w:rsidP="000B4C50">
      <w:pPr>
        <w:rPr>
          <w:rFonts w:cs="Arial"/>
        </w:rPr>
      </w:pPr>
    </w:p>
    <w:p w:rsidR="00BB2CD1" w:rsidRPr="00A34DFC" w:rsidRDefault="004C3477" w:rsidP="004C3477">
      <w:pPr>
        <w:rPr>
          <w:rFonts w:cs="Arial"/>
        </w:rPr>
      </w:pPr>
      <w:r>
        <w:rPr>
          <w:rFonts w:cs="Arial"/>
        </w:rPr>
        <w:t>Projekti on eräänlainen sateenvarjo, jonka alle kokoelmatyöryhmän vuoden 2012 tehtävät kootaan. Siinä otetaan kantaa mm. e-aineistoihin, kokoelmiin liittyviin koulutuksiin sekä mahdollisiin akuutteihin kokoe</w:t>
      </w:r>
      <w:r>
        <w:rPr>
          <w:rFonts w:cs="Arial"/>
        </w:rPr>
        <w:t>l</w:t>
      </w:r>
      <w:r w:rsidR="00626D5D">
        <w:rPr>
          <w:rFonts w:cs="Arial"/>
        </w:rPr>
        <w:t>mia koske</w:t>
      </w:r>
      <w:r>
        <w:rPr>
          <w:rFonts w:cs="Arial"/>
        </w:rPr>
        <w:t>viin kysymyksiin.</w:t>
      </w:r>
    </w:p>
    <w:p w:rsidR="00BB2CD1" w:rsidRPr="0038480F" w:rsidRDefault="00BB2CD1" w:rsidP="0038480F"/>
    <w:sectPr w:rsidR="00BB2CD1"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E1" w:rsidRDefault="008020E1" w:rsidP="00D45142">
      <w:r>
        <w:separator/>
      </w:r>
    </w:p>
  </w:endnote>
  <w:endnote w:type="continuationSeparator" w:id="0">
    <w:p w:rsidR="008020E1" w:rsidRDefault="008020E1"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E1" w:rsidRDefault="008020E1" w:rsidP="00D45142">
      <w:r>
        <w:separator/>
      </w:r>
    </w:p>
  </w:footnote>
  <w:footnote w:type="continuationSeparator" w:id="0">
    <w:p w:rsidR="008020E1" w:rsidRDefault="008020E1"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8020E1" w:rsidRDefault="008020E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E1" w:rsidRDefault="008020E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11A87B48"/>
    <w:multiLevelType w:val="hybridMultilevel"/>
    <w:tmpl w:val="AD1A48CE"/>
    <w:lvl w:ilvl="0" w:tplc="962C987C">
      <w:start w:val="1"/>
      <w:numFmt w:val="bullet"/>
      <w:lvlText w:val="–"/>
      <w:lvlJc w:val="left"/>
      <w:pPr>
        <w:tabs>
          <w:tab w:val="num" w:pos="360"/>
        </w:tabs>
        <w:ind w:left="360" w:hanging="360"/>
      </w:pPr>
      <w:rPr>
        <w:rFonts w:ascii="Times New Roman" w:hAnsi="Times New Roman" w:hint="default"/>
      </w:rPr>
    </w:lvl>
    <w:lvl w:ilvl="1" w:tplc="727096E6">
      <w:start w:val="1"/>
      <w:numFmt w:val="bullet"/>
      <w:lvlText w:val="–"/>
      <w:lvlJc w:val="left"/>
      <w:pPr>
        <w:tabs>
          <w:tab w:val="num" w:pos="1080"/>
        </w:tabs>
        <w:ind w:left="1080" w:hanging="360"/>
      </w:pPr>
      <w:rPr>
        <w:rFonts w:ascii="Times New Roman" w:hAnsi="Times New Roman" w:hint="default"/>
      </w:rPr>
    </w:lvl>
    <w:lvl w:ilvl="2" w:tplc="96D8690A" w:tentative="1">
      <w:start w:val="1"/>
      <w:numFmt w:val="bullet"/>
      <w:lvlText w:val="–"/>
      <w:lvlJc w:val="left"/>
      <w:pPr>
        <w:tabs>
          <w:tab w:val="num" w:pos="1800"/>
        </w:tabs>
        <w:ind w:left="1800" w:hanging="360"/>
      </w:pPr>
      <w:rPr>
        <w:rFonts w:ascii="Times New Roman" w:hAnsi="Times New Roman" w:hint="default"/>
      </w:rPr>
    </w:lvl>
    <w:lvl w:ilvl="3" w:tplc="45227E62" w:tentative="1">
      <w:start w:val="1"/>
      <w:numFmt w:val="bullet"/>
      <w:lvlText w:val="–"/>
      <w:lvlJc w:val="left"/>
      <w:pPr>
        <w:tabs>
          <w:tab w:val="num" w:pos="2520"/>
        </w:tabs>
        <w:ind w:left="2520" w:hanging="360"/>
      </w:pPr>
      <w:rPr>
        <w:rFonts w:ascii="Times New Roman" w:hAnsi="Times New Roman" w:hint="default"/>
      </w:rPr>
    </w:lvl>
    <w:lvl w:ilvl="4" w:tplc="E24E6D4C" w:tentative="1">
      <w:start w:val="1"/>
      <w:numFmt w:val="bullet"/>
      <w:lvlText w:val="–"/>
      <w:lvlJc w:val="left"/>
      <w:pPr>
        <w:tabs>
          <w:tab w:val="num" w:pos="3240"/>
        </w:tabs>
        <w:ind w:left="3240" w:hanging="360"/>
      </w:pPr>
      <w:rPr>
        <w:rFonts w:ascii="Times New Roman" w:hAnsi="Times New Roman" w:hint="default"/>
      </w:rPr>
    </w:lvl>
    <w:lvl w:ilvl="5" w:tplc="83DAB34A" w:tentative="1">
      <w:start w:val="1"/>
      <w:numFmt w:val="bullet"/>
      <w:lvlText w:val="–"/>
      <w:lvlJc w:val="left"/>
      <w:pPr>
        <w:tabs>
          <w:tab w:val="num" w:pos="3960"/>
        </w:tabs>
        <w:ind w:left="3960" w:hanging="360"/>
      </w:pPr>
      <w:rPr>
        <w:rFonts w:ascii="Times New Roman" w:hAnsi="Times New Roman" w:hint="default"/>
      </w:rPr>
    </w:lvl>
    <w:lvl w:ilvl="6" w:tplc="CE9A6BE8" w:tentative="1">
      <w:start w:val="1"/>
      <w:numFmt w:val="bullet"/>
      <w:lvlText w:val="–"/>
      <w:lvlJc w:val="left"/>
      <w:pPr>
        <w:tabs>
          <w:tab w:val="num" w:pos="4680"/>
        </w:tabs>
        <w:ind w:left="4680" w:hanging="360"/>
      </w:pPr>
      <w:rPr>
        <w:rFonts w:ascii="Times New Roman" w:hAnsi="Times New Roman" w:hint="default"/>
      </w:rPr>
    </w:lvl>
    <w:lvl w:ilvl="7" w:tplc="0C00D9CC" w:tentative="1">
      <w:start w:val="1"/>
      <w:numFmt w:val="bullet"/>
      <w:lvlText w:val="–"/>
      <w:lvlJc w:val="left"/>
      <w:pPr>
        <w:tabs>
          <w:tab w:val="num" w:pos="5400"/>
        </w:tabs>
        <w:ind w:left="5400" w:hanging="360"/>
      </w:pPr>
      <w:rPr>
        <w:rFonts w:ascii="Times New Roman" w:hAnsi="Times New Roman" w:hint="default"/>
      </w:rPr>
    </w:lvl>
    <w:lvl w:ilvl="8" w:tplc="FF1ED0EC" w:tentative="1">
      <w:start w:val="1"/>
      <w:numFmt w:val="bullet"/>
      <w:lvlText w:val="–"/>
      <w:lvlJc w:val="left"/>
      <w:pPr>
        <w:tabs>
          <w:tab w:val="num" w:pos="6120"/>
        </w:tabs>
        <w:ind w:left="6120" w:hanging="360"/>
      </w:pPr>
      <w:rPr>
        <w:rFonts w:ascii="Times New Roman" w:hAnsi="Times New Roman" w:hint="default"/>
      </w:rPr>
    </w:lvl>
  </w:abstractNum>
  <w:abstractNum w:abstractNumId="11">
    <w:nsid w:val="1372275D"/>
    <w:multiLevelType w:val="hybridMultilevel"/>
    <w:tmpl w:val="9A9E3768"/>
    <w:lvl w:ilvl="0" w:tplc="9B56A670">
      <w:numFmt w:val="bullet"/>
      <w:lvlText w:val="-"/>
      <w:lvlJc w:val="left"/>
      <w:pPr>
        <w:ind w:left="1080" w:hanging="360"/>
      </w:pPr>
      <w:rPr>
        <w:rFonts w:ascii="Arial" w:eastAsia="Calibr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4"/>
  </w:num>
  <w:num w:numId="2">
    <w:abstractNumId w:val="13"/>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1"/>
    <w:rsid w:val="00010C1D"/>
    <w:rsid w:val="00024DD7"/>
    <w:rsid w:val="000634FB"/>
    <w:rsid w:val="000A01C5"/>
    <w:rsid w:val="000A0D8E"/>
    <w:rsid w:val="000B4C50"/>
    <w:rsid w:val="000E754A"/>
    <w:rsid w:val="001B75D8"/>
    <w:rsid w:val="001E0497"/>
    <w:rsid w:val="001E4029"/>
    <w:rsid w:val="001F2B8E"/>
    <w:rsid w:val="00221647"/>
    <w:rsid w:val="002C1CFF"/>
    <w:rsid w:val="002F6053"/>
    <w:rsid w:val="00377D27"/>
    <w:rsid w:val="0038480F"/>
    <w:rsid w:val="003B1AEE"/>
    <w:rsid w:val="00402038"/>
    <w:rsid w:val="0045789B"/>
    <w:rsid w:val="004C3477"/>
    <w:rsid w:val="004E3C33"/>
    <w:rsid w:val="005A1AB9"/>
    <w:rsid w:val="005E0D42"/>
    <w:rsid w:val="00606488"/>
    <w:rsid w:val="006119E3"/>
    <w:rsid w:val="006149DD"/>
    <w:rsid w:val="00626D5D"/>
    <w:rsid w:val="00654E35"/>
    <w:rsid w:val="006A72C1"/>
    <w:rsid w:val="006C64E9"/>
    <w:rsid w:val="006E38D5"/>
    <w:rsid w:val="00751238"/>
    <w:rsid w:val="00760019"/>
    <w:rsid w:val="007E6761"/>
    <w:rsid w:val="008020E1"/>
    <w:rsid w:val="00820F7B"/>
    <w:rsid w:val="00893CEB"/>
    <w:rsid w:val="0092026F"/>
    <w:rsid w:val="00936891"/>
    <w:rsid w:val="00975673"/>
    <w:rsid w:val="009B0E7A"/>
    <w:rsid w:val="00A230CB"/>
    <w:rsid w:val="00A31BEF"/>
    <w:rsid w:val="00A34000"/>
    <w:rsid w:val="00A406CC"/>
    <w:rsid w:val="00AA26BC"/>
    <w:rsid w:val="00B1319E"/>
    <w:rsid w:val="00B6437B"/>
    <w:rsid w:val="00B84AC0"/>
    <w:rsid w:val="00B91E39"/>
    <w:rsid w:val="00BB2CD1"/>
    <w:rsid w:val="00BB2DD8"/>
    <w:rsid w:val="00BC727B"/>
    <w:rsid w:val="00BF602F"/>
    <w:rsid w:val="00C36AED"/>
    <w:rsid w:val="00C95B8E"/>
    <w:rsid w:val="00D10C57"/>
    <w:rsid w:val="00D22F48"/>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B2CD1"/>
    <w:rPr>
      <w:rFonts w:ascii="Arial" w:eastAsia="Times New Roman" w:hAnsi="Arial" w:cs="Calibri"/>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BB2CD1"/>
    <w:pPr>
      <w:ind w:left="720"/>
      <w:contextualSpacing/>
    </w:pPr>
    <w:rPr>
      <w:rFonts w:ascii="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B2CD1"/>
    <w:rPr>
      <w:rFonts w:ascii="Arial" w:eastAsia="Times New Roman" w:hAnsi="Arial" w:cs="Calibri"/>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BB2CD1"/>
    <w:pPr>
      <w:ind w:left="720"/>
      <w:contextualSpacing/>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82993">
      <w:bodyDiv w:val="1"/>
      <w:marLeft w:val="0"/>
      <w:marRight w:val="0"/>
      <w:marTop w:val="0"/>
      <w:marBottom w:val="0"/>
      <w:divBdr>
        <w:top w:val="none" w:sz="0" w:space="0" w:color="auto"/>
        <w:left w:val="none" w:sz="0" w:space="0" w:color="auto"/>
        <w:bottom w:val="none" w:sz="0" w:space="0" w:color="auto"/>
        <w:right w:val="none" w:sz="0" w:space="0" w:color="auto"/>
      </w:divBdr>
      <w:divsChild>
        <w:div w:id="1198617495">
          <w:marLeft w:val="1166"/>
          <w:marRight w:val="0"/>
          <w:marTop w:val="67"/>
          <w:marBottom w:val="0"/>
          <w:divBdr>
            <w:top w:val="none" w:sz="0" w:space="0" w:color="auto"/>
            <w:left w:val="none" w:sz="0" w:space="0" w:color="auto"/>
            <w:bottom w:val="none" w:sz="0" w:space="0" w:color="auto"/>
            <w:right w:val="none" w:sz="0" w:space="0" w:color="auto"/>
          </w:divBdr>
        </w:div>
        <w:div w:id="1664358015">
          <w:marLeft w:val="1166"/>
          <w:marRight w:val="0"/>
          <w:marTop w:val="67"/>
          <w:marBottom w:val="0"/>
          <w:divBdr>
            <w:top w:val="none" w:sz="0" w:space="0" w:color="auto"/>
            <w:left w:val="none" w:sz="0" w:space="0" w:color="auto"/>
            <w:bottom w:val="none" w:sz="0" w:space="0" w:color="auto"/>
            <w:right w:val="none" w:sz="0" w:space="0" w:color="auto"/>
          </w:divBdr>
        </w:div>
        <w:div w:id="371150300">
          <w:marLeft w:val="1166"/>
          <w:marRight w:val="0"/>
          <w:marTop w:val="67"/>
          <w:marBottom w:val="0"/>
          <w:divBdr>
            <w:top w:val="none" w:sz="0" w:space="0" w:color="auto"/>
            <w:left w:val="none" w:sz="0" w:space="0" w:color="auto"/>
            <w:bottom w:val="none" w:sz="0" w:space="0" w:color="auto"/>
            <w:right w:val="none" w:sz="0" w:space="0" w:color="auto"/>
          </w:divBdr>
        </w:div>
        <w:div w:id="1765774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D880-9F64-4AA2-A212-A1A4A147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651</Words>
  <Characters>5280</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Hypen Kaisa</dc:creator>
  <cp:keywords/>
  <dc:description/>
  <cp:lastModifiedBy>Koskinen Kaarina</cp:lastModifiedBy>
  <cp:revision>8</cp:revision>
  <dcterms:created xsi:type="dcterms:W3CDTF">2012-01-29T10:13:00Z</dcterms:created>
  <dcterms:modified xsi:type="dcterms:W3CDTF">2012-02-01T13:20:00Z</dcterms:modified>
</cp:coreProperties>
</file>