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D7" w:rsidRPr="000854D7" w:rsidRDefault="000854D7" w:rsidP="000854D7">
      <w:pPr>
        <w:widowControl w:val="0"/>
        <w:rPr>
          <w:rFonts w:eastAsia="Times New Roman" w:cs="Arial"/>
          <w:lang w:eastAsia="fi-FI"/>
        </w:rPr>
      </w:pPr>
      <w:r w:rsidRPr="000854D7">
        <w:rPr>
          <w:rFonts w:eastAsia="Times New Roman" w:cs="Arial"/>
          <w:lang w:eastAsia="fi-FI"/>
        </w:rPr>
        <w:t>Vaski-kirjastot</w:t>
      </w:r>
      <w:r w:rsidRPr="000854D7">
        <w:rPr>
          <w:rFonts w:eastAsia="Times New Roman" w:cs="Arial"/>
          <w:lang w:eastAsia="fi-FI"/>
        </w:rPr>
        <w:tab/>
      </w:r>
      <w:r w:rsidRPr="000854D7">
        <w:rPr>
          <w:rFonts w:eastAsia="Times New Roman" w:cs="Arial"/>
          <w:lang w:eastAsia="fi-FI"/>
        </w:rPr>
        <w:tab/>
      </w:r>
      <w:r w:rsidRPr="000854D7">
        <w:rPr>
          <w:rFonts w:eastAsia="Times New Roman" w:cs="Arial"/>
          <w:lang w:eastAsia="fi-FI"/>
        </w:rPr>
        <w:tab/>
      </w:r>
      <w:r w:rsidRPr="000854D7">
        <w:rPr>
          <w:rFonts w:eastAsia="Times New Roman" w:cs="Arial"/>
          <w:lang w:eastAsia="fi-FI"/>
        </w:rPr>
        <w:tab/>
      </w:r>
      <w:r w:rsidRPr="000854D7">
        <w:rPr>
          <w:rFonts w:eastAsia="Times New Roman" w:cs="Arial"/>
          <w:lang w:eastAsia="fi-FI"/>
        </w:rPr>
        <w:tab/>
      </w:r>
    </w:p>
    <w:p w:rsidR="000854D7" w:rsidRDefault="00314EB9" w:rsidP="000854D7">
      <w:pPr>
        <w:widowControl w:val="0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Luettelointiryhmä</w:t>
      </w:r>
      <w:r>
        <w:rPr>
          <w:rFonts w:eastAsia="Times New Roman" w:cs="Arial"/>
          <w:lang w:eastAsia="fi-FI"/>
        </w:rPr>
        <w:tab/>
      </w:r>
      <w:r>
        <w:rPr>
          <w:rFonts w:eastAsia="Times New Roman" w:cs="Arial"/>
          <w:lang w:eastAsia="fi-FI"/>
        </w:rPr>
        <w:tab/>
      </w:r>
      <w:r>
        <w:rPr>
          <w:rFonts w:eastAsia="Times New Roman" w:cs="Arial"/>
          <w:lang w:eastAsia="fi-FI"/>
        </w:rPr>
        <w:tab/>
        <w:t>MUISTIO</w:t>
      </w:r>
    </w:p>
    <w:p w:rsidR="000854D7" w:rsidRPr="000854D7" w:rsidRDefault="000854D7" w:rsidP="000854D7">
      <w:pPr>
        <w:widowControl w:val="0"/>
        <w:rPr>
          <w:rFonts w:eastAsia="Times New Roman" w:cs="Arial"/>
          <w:lang w:eastAsia="fi-FI"/>
        </w:rPr>
      </w:pPr>
      <w:r w:rsidRPr="000854D7">
        <w:rPr>
          <w:rFonts w:eastAsia="Times New Roman" w:cs="Arial"/>
          <w:lang w:eastAsia="fi-FI"/>
        </w:rPr>
        <w:tab/>
      </w:r>
      <w:r w:rsidRPr="000854D7">
        <w:rPr>
          <w:rFonts w:eastAsia="Times New Roman" w:cs="Arial"/>
          <w:lang w:eastAsia="fi-FI"/>
        </w:rPr>
        <w:tab/>
      </w:r>
      <w:r w:rsidRPr="000854D7">
        <w:rPr>
          <w:rFonts w:eastAsia="Times New Roman" w:cs="Arial"/>
          <w:lang w:eastAsia="fi-FI"/>
        </w:rPr>
        <w:tab/>
      </w:r>
    </w:p>
    <w:p w:rsidR="000854D7" w:rsidRPr="000854D7" w:rsidRDefault="000854D7" w:rsidP="000854D7">
      <w:pPr>
        <w:widowControl w:val="0"/>
        <w:rPr>
          <w:rFonts w:eastAsia="Times New Roman" w:cs="Arial"/>
          <w:lang w:eastAsia="fi-FI"/>
        </w:rPr>
      </w:pPr>
    </w:p>
    <w:p w:rsidR="000854D7" w:rsidRPr="000854D7" w:rsidRDefault="000854D7" w:rsidP="000854D7">
      <w:pPr>
        <w:widowControl w:val="0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Aika</w:t>
      </w:r>
      <w:r>
        <w:rPr>
          <w:rFonts w:eastAsia="Times New Roman" w:cs="Arial"/>
          <w:lang w:eastAsia="fi-FI"/>
        </w:rPr>
        <w:tab/>
        <w:t>28.10</w:t>
      </w:r>
      <w:r w:rsidRPr="000854D7">
        <w:rPr>
          <w:rFonts w:eastAsia="Times New Roman" w:cs="Arial"/>
          <w:lang w:eastAsia="fi-FI"/>
        </w:rPr>
        <w:t>.2011 klo 9-11</w:t>
      </w:r>
    </w:p>
    <w:p w:rsidR="000854D7" w:rsidRPr="000854D7" w:rsidRDefault="000854D7" w:rsidP="000854D7">
      <w:pPr>
        <w:widowControl w:val="0"/>
        <w:rPr>
          <w:rFonts w:eastAsia="Times New Roman" w:cs="Arial"/>
          <w:lang w:eastAsia="fi-FI"/>
        </w:rPr>
      </w:pPr>
      <w:r w:rsidRPr="000854D7">
        <w:rPr>
          <w:rFonts w:eastAsia="Times New Roman" w:cs="Arial"/>
          <w:lang w:eastAsia="fi-FI"/>
        </w:rPr>
        <w:t xml:space="preserve">Paikka </w:t>
      </w:r>
      <w:r>
        <w:rPr>
          <w:rFonts w:eastAsia="Times New Roman" w:cs="Arial"/>
          <w:lang w:eastAsia="fi-FI"/>
        </w:rPr>
        <w:tab/>
        <w:t xml:space="preserve">Turun kaupunginkirjasto, iso </w:t>
      </w:r>
      <w:r w:rsidRPr="000854D7">
        <w:rPr>
          <w:rFonts w:eastAsia="Times New Roman" w:cs="Arial"/>
          <w:lang w:eastAsia="fi-FI"/>
        </w:rPr>
        <w:t>neuvottelutila</w:t>
      </w:r>
    </w:p>
    <w:p w:rsidR="000854D7" w:rsidRPr="000854D7" w:rsidRDefault="000854D7" w:rsidP="000854D7">
      <w:pPr>
        <w:widowControl w:val="0"/>
        <w:ind w:left="1304" w:hanging="1304"/>
        <w:rPr>
          <w:rFonts w:eastAsia="Times New Roman" w:cs="Arial"/>
          <w:lang w:eastAsia="fi-FI"/>
        </w:rPr>
      </w:pPr>
      <w:r w:rsidRPr="000854D7">
        <w:rPr>
          <w:rFonts w:eastAsia="Times New Roman" w:cs="Arial"/>
          <w:lang w:eastAsia="fi-FI"/>
        </w:rPr>
        <w:t>Osallistujat</w:t>
      </w:r>
      <w:r w:rsidRPr="000854D7">
        <w:rPr>
          <w:rFonts w:eastAsia="Times New Roman" w:cs="Arial"/>
          <w:lang w:eastAsia="fi-FI"/>
        </w:rPr>
        <w:tab/>
        <w:t>Riitta Kari,</w:t>
      </w:r>
      <w:r>
        <w:rPr>
          <w:rFonts w:eastAsia="Times New Roman" w:cs="Arial"/>
          <w:lang w:eastAsia="fi-FI"/>
        </w:rPr>
        <w:t xml:space="preserve"> Tarja Järvenpää, Heli Pohjola</w:t>
      </w:r>
      <w:r w:rsidRPr="000854D7">
        <w:rPr>
          <w:rFonts w:eastAsia="Times New Roman" w:cs="Arial"/>
          <w:lang w:eastAsia="fi-FI"/>
        </w:rPr>
        <w:t xml:space="preserve">, </w:t>
      </w:r>
      <w:r>
        <w:rPr>
          <w:rFonts w:eastAsia="Times New Roman" w:cs="Arial"/>
          <w:lang w:eastAsia="fi-FI"/>
        </w:rPr>
        <w:t xml:space="preserve">Arja Rytkönen, </w:t>
      </w:r>
      <w:r w:rsidRPr="000854D7">
        <w:rPr>
          <w:rFonts w:eastAsia="Times New Roman" w:cs="Arial"/>
          <w:lang w:eastAsia="fi-FI"/>
        </w:rPr>
        <w:t>Ulla Va</w:t>
      </w:r>
      <w:r>
        <w:rPr>
          <w:rFonts w:eastAsia="Times New Roman" w:cs="Arial"/>
          <w:lang w:eastAsia="fi-FI"/>
        </w:rPr>
        <w:t>ltonen, Anna Viitanen</w:t>
      </w:r>
      <w:r w:rsidR="00314EB9">
        <w:rPr>
          <w:rFonts w:eastAsia="Times New Roman" w:cs="Arial"/>
          <w:lang w:eastAsia="fi-FI"/>
        </w:rPr>
        <w:t xml:space="preserve"> (pj/siht.)</w:t>
      </w:r>
    </w:p>
    <w:p w:rsidR="000854D7" w:rsidRDefault="000854D7" w:rsidP="0038480F"/>
    <w:p w:rsidR="000854D7" w:rsidRDefault="000854D7" w:rsidP="000A0AAD">
      <w:pPr>
        <w:widowControl w:val="0"/>
        <w:rPr>
          <w:rFonts w:eastAsia="Times New Roman" w:cs="Arial"/>
          <w:lang w:eastAsia="fi-FI"/>
        </w:rPr>
      </w:pPr>
    </w:p>
    <w:p w:rsidR="000854D7" w:rsidRDefault="000A0AAD" w:rsidP="000854D7">
      <w:pPr>
        <w:widowControl w:val="0"/>
        <w:numPr>
          <w:ilvl w:val="0"/>
          <w:numId w:val="14"/>
        </w:num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Ryhmän kokoonpano</w:t>
      </w:r>
    </w:p>
    <w:p w:rsidR="000A0AAD" w:rsidRDefault="000A0AAD" w:rsidP="000A0AAD">
      <w:pPr>
        <w:widowControl w:val="0"/>
        <w:ind w:left="2608"/>
        <w:rPr>
          <w:rFonts w:eastAsia="Times New Roman" w:cs="Arial"/>
          <w:lang w:eastAsia="fi-FI"/>
        </w:rPr>
      </w:pPr>
    </w:p>
    <w:p w:rsidR="000854D7" w:rsidRDefault="000A0AAD" w:rsidP="000A0AAD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Ryhmän uusina jäseninä aloittavat Arja Rytkönen Kaarinasta ja Pirkko Nika</w:t>
      </w:r>
      <w:r>
        <w:rPr>
          <w:rFonts w:eastAsia="Times New Roman" w:cs="Arial"/>
          <w:lang w:eastAsia="fi-FI"/>
        </w:rPr>
        <w:t>n</w:t>
      </w:r>
      <w:r>
        <w:rPr>
          <w:rFonts w:eastAsia="Times New Roman" w:cs="Arial"/>
          <w:lang w:eastAsia="fi-FI"/>
        </w:rPr>
        <w:t>der Liedosta, Pirkko pystyy osallistumaan kokouksiin vasta ensi vuoden alu</w:t>
      </w:r>
      <w:r>
        <w:rPr>
          <w:rFonts w:eastAsia="Times New Roman" w:cs="Arial"/>
          <w:lang w:eastAsia="fi-FI"/>
        </w:rPr>
        <w:t>s</w:t>
      </w:r>
      <w:r>
        <w:rPr>
          <w:rFonts w:eastAsia="Times New Roman" w:cs="Arial"/>
          <w:lang w:eastAsia="fi-FI"/>
        </w:rPr>
        <w:t xml:space="preserve">ta. </w:t>
      </w:r>
      <w:proofErr w:type="spellStart"/>
      <w:r>
        <w:rPr>
          <w:rFonts w:eastAsia="Times New Roman" w:cs="Arial"/>
          <w:lang w:eastAsia="fi-FI"/>
        </w:rPr>
        <w:t>Jarko</w:t>
      </w:r>
      <w:proofErr w:type="spellEnd"/>
      <w:r>
        <w:rPr>
          <w:rFonts w:eastAsia="Times New Roman" w:cs="Arial"/>
          <w:lang w:eastAsia="fi-FI"/>
        </w:rPr>
        <w:t xml:space="preserve"> on muutaman kuukauden muissa töissä.</w:t>
      </w:r>
    </w:p>
    <w:p w:rsidR="000854D7" w:rsidRDefault="000854D7" w:rsidP="000A0AAD">
      <w:pPr>
        <w:widowControl w:val="0"/>
        <w:ind w:left="1080"/>
        <w:rPr>
          <w:rFonts w:eastAsia="Times New Roman" w:cs="Arial"/>
          <w:lang w:eastAsia="fi-FI"/>
        </w:rPr>
      </w:pPr>
    </w:p>
    <w:p w:rsidR="000854D7" w:rsidRPr="000854D7" w:rsidRDefault="000854D7" w:rsidP="000854D7">
      <w:pPr>
        <w:widowControl w:val="0"/>
        <w:numPr>
          <w:ilvl w:val="0"/>
          <w:numId w:val="14"/>
        </w:numPr>
        <w:tabs>
          <w:tab w:val="num" w:pos="720"/>
        </w:tabs>
        <w:rPr>
          <w:rFonts w:eastAsia="Times New Roman" w:cs="Arial"/>
          <w:lang w:eastAsia="fi-FI"/>
        </w:rPr>
      </w:pPr>
      <w:r w:rsidRPr="000854D7">
        <w:rPr>
          <w:rFonts w:eastAsia="Times New Roman" w:cs="Arial"/>
          <w:lang w:eastAsia="fi-FI"/>
        </w:rPr>
        <w:t>Luettelointiongelmat</w:t>
      </w:r>
    </w:p>
    <w:p w:rsidR="000854D7" w:rsidRPr="000854D7" w:rsidRDefault="000854D7" w:rsidP="000854D7">
      <w:pPr>
        <w:widowControl w:val="0"/>
        <w:rPr>
          <w:rFonts w:eastAsia="Times New Roman" w:cs="Arial"/>
          <w:lang w:eastAsia="fi-FI"/>
        </w:rPr>
      </w:pPr>
    </w:p>
    <w:p w:rsidR="00C70473" w:rsidRPr="00BD3657" w:rsidRDefault="008D0FC1" w:rsidP="00BD3657">
      <w:pPr>
        <w:widowControl w:val="0"/>
        <w:ind w:left="2608"/>
        <w:rPr>
          <w:rFonts w:eastAsia="Times New Roman" w:cs="Arial"/>
          <w:lang w:eastAsia="fi-FI"/>
        </w:rPr>
      </w:pPr>
      <w:r w:rsidRPr="00BD3657">
        <w:rPr>
          <w:rFonts w:eastAsia="Times New Roman" w:cs="Arial"/>
          <w:lang w:eastAsia="fi-FI"/>
        </w:rPr>
        <w:t>Edellisessä kokouksessa p</w:t>
      </w:r>
      <w:r w:rsidR="000854D7" w:rsidRPr="00BD3657">
        <w:rPr>
          <w:rFonts w:eastAsia="Times New Roman" w:cs="Arial"/>
          <w:lang w:eastAsia="fi-FI"/>
        </w:rPr>
        <w:t xml:space="preserve">uhuttiin tapauksista, joissa kirjastoon on hankittu </w:t>
      </w:r>
      <w:r w:rsidR="000854D7" w:rsidRPr="00BD3657">
        <w:rPr>
          <w:rFonts w:eastAsia="Times New Roman" w:cs="Arial"/>
          <w:b/>
          <w:lang w:eastAsia="fi-FI"/>
        </w:rPr>
        <w:t xml:space="preserve">samassa kotelossa DVD- ja </w:t>
      </w:r>
      <w:proofErr w:type="spellStart"/>
      <w:r w:rsidR="000854D7" w:rsidRPr="00BD3657">
        <w:rPr>
          <w:rFonts w:eastAsia="Times New Roman" w:cs="Arial"/>
          <w:b/>
          <w:lang w:eastAsia="fi-FI"/>
        </w:rPr>
        <w:t>Blu</w:t>
      </w:r>
      <w:r w:rsidR="007B3927">
        <w:rPr>
          <w:rFonts w:eastAsia="Times New Roman" w:cs="Arial"/>
          <w:b/>
          <w:lang w:eastAsia="fi-FI"/>
        </w:rPr>
        <w:t>-ray</w:t>
      </w:r>
      <w:proofErr w:type="spellEnd"/>
      <w:r w:rsidR="007B3927">
        <w:rPr>
          <w:rFonts w:eastAsia="Times New Roman" w:cs="Arial"/>
          <w:b/>
          <w:lang w:eastAsia="fi-FI"/>
        </w:rPr>
        <w:t xml:space="preserve"> -</w:t>
      </w:r>
      <w:r w:rsidR="000854D7" w:rsidRPr="00BD3657">
        <w:rPr>
          <w:rFonts w:eastAsia="Times New Roman" w:cs="Arial"/>
          <w:b/>
          <w:lang w:eastAsia="fi-FI"/>
        </w:rPr>
        <w:t>versio elokuvasta</w:t>
      </w:r>
      <w:r w:rsidR="000854D7" w:rsidRPr="00BD3657">
        <w:rPr>
          <w:rFonts w:eastAsia="Times New Roman" w:cs="Arial"/>
          <w:i/>
          <w:lang w:eastAsia="fi-FI"/>
        </w:rPr>
        <w:t>.</w:t>
      </w:r>
      <w:r w:rsidR="000854D7" w:rsidRPr="00BD3657">
        <w:rPr>
          <w:rFonts w:eastAsia="Times New Roman" w:cs="Arial"/>
          <w:lang w:eastAsia="fi-FI"/>
        </w:rPr>
        <w:t xml:space="preserve"> </w:t>
      </w:r>
      <w:r w:rsidR="00C70473" w:rsidRPr="00BD3657">
        <w:rPr>
          <w:rFonts w:eastAsia="Times New Roman" w:cs="Arial"/>
          <w:lang w:eastAsia="fi-FI"/>
        </w:rPr>
        <w:t>Jos</w:t>
      </w:r>
      <w:r w:rsidR="000854D7" w:rsidRPr="00BD3657">
        <w:rPr>
          <w:rFonts w:eastAsia="Times New Roman" w:cs="Arial"/>
          <w:lang w:eastAsia="fi-FI"/>
        </w:rPr>
        <w:t xml:space="preserve"> paketilla on vain yksi tuotetunnus, luettelointi eri t</w:t>
      </w:r>
      <w:r w:rsidR="002647B5">
        <w:rPr>
          <w:rFonts w:eastAsia="Times New Roman" w:cs="Arial"/>
          <w:lang w:eastAsia="fi-FI"/>
        </w:rPr>
        <w:t>ietueisiin on ongelmallista</w:t>
      </w:r>
      <w:r w:rsidR="00C70473" w:rsidRPr="00BD3657">
        <w:rPr>
          <w:rFonts w:eastAsia="Times New Roman" w:cs="Arial"/>
          <w:lang w:eastAsia="fi-FI"/>
        </w:rPr>
        <w:t xml:space="preserve">. </w:t>
      </w:r>
      <w:proofErr w:type="spellStart"/>
      <w:r w:rsidR="00C70473" w:rsidRPr="00BD3657">
        <w:rPr>
          <w:rFonts w:eastAsia="Times New Roman" w:cs="Arial"/>
          <w:lang w:eastAsia="fi-FI"/>
        </w:rPr>
        <w:t>Jarko</w:t>
      </w:r>
      <w:proofErr w:type="spellEnd"/>
      <w:r w:rsidR="00C70473" w:rsidRPr="00BD3657">
        <w:rPr>
          <w:rFonts w:eastAsia="Times New Roman" w:cs="Arial"/>
          <w:lang w:eastAsia="fi-FI"/>
        </w:rPr>
        <w:t xml:space="preserve"> on tu</w:t>
      </w:r>
      <w:r w:rsidR="00C70473" w:rsidRPr="00BD3657">
        <w:rPr>
          <w:rFonts w:eastAsia="Times New Roman" w:cs="Arial"/>
          <w:lang w:eastAsia="fi-FI"/>
        </w:rPr>
        <w:t>t</w:t>
      </w:r>
      <w:r w:rsidR="00C70473" w:rsidRPr="00BD3657">
        <w:rPr>
          <w:rFonts w:eastAsia="Times New Roman" w:cs="Arial"/>
          <w:lang w:eastAsia="fi-FI"/>
        </w:rPr>
        <w:t xml:space="preserve">kinut </w:t>
      </w:r>
      <w:r w:rsidR="000854D7" w:rsidRPr="00BD3657">
        <w:rPr>
          <w:rFonts w:eastAsia="Times New Roman" w:cs="Arial"/>
          <w:lang w:eastAsia="fi-FI"/>
        </w:rPr>
        <w:t>tapauk</w:t>
      </w:r>
      <w:r w:rsidR="00C70473" w:rsidRPr="00BD3657">
        <w:rPr>
          <w:rFonts w:eastAsia="Times New Roman" w:cs="Arial"/>
          <w:lang w:eastAsia="fi-FI"/>
        </w:rPr>
        <w:t xml:space="preserve">sia, tuotetunnuksia on </w:t>
      </w:r>
      <w:r w:rsidR="00BB05B5">
        <w:rPr>
          <w:rFonts w:eastAsia="Times New Roman" w:cs="Arial"/>
          <w:lang w:eastAsia="fi-FI"/>
        </w:rPr>
        <w:t xml:space="preserve">esim. </w:t>
      </w:r>
      <w:r w:rsidR="00DF749D">
        <w:rPr>
          <w:rFonts w:eastAsia="Times New Roman" w:cs="Arial"/>
          <w:lang w:eastAsia="fi-FI"/>
        </w:rPr>
        <w:t>näissä paketeis</w:t>
      </w:r>
      <w:r w:rsidR="00BB05B5">
        <w:rPr>
          <w:rFonts w:eastAsia="Times New Roman" w:cs="Arial"/>
          <w:lang w:eastAsia="fi-FI"/>
        </w:rPr>
        <w:t>sa</w:t>
      </w:r>
      <w:r w:rsidR="00DF749D">
        <w:rPr>
          <w:rFonts w:eastAsia="Times New Roman" w:cs="Arial"/>
          <w:lang w:eastAsia="fi-FI"/>
        </w:rPr>
        <w:t xml:space="preserve"> </w:t>
      </w:r>
      <w:r w:rsidR="00C70473" w:rsidRPr="00BD3657">
        <w:rPr>
          <w:rFonts w:eastAsia="Times New Roman" w:cs="Arial"/>
          <w:lang w:eastAsia="fi-FI"/>
        </w:rPr>
        <w:t>useampia:</w:t>
      </w:r>
    </w:p>
    <w:p w:rsidR="00C70473" w:rsidRDefault="00C70473" w:rsidP="000854D7">
      <w:pPr>
        <w:widowControl w:val="0"/>
        <w:ind w:left="2608"/>
        <w:rPr>
          <w:rFonts w:eastAsia="Times New Roman" w:cs="Arial"/>
          <w:lang w:eastAsia="fi-FI"/>
        </w:rPr>
      </w:pPr>
    </w:p>
    <w:p w:rsidR="00C70473" w:rsidRPr="00C70473" w:rsidRDefault="00C70473" w:rsidP="00C70473">
      <w:pPr>
        <w:ind w:left="3912"/>
        <w:rPr>
          <w:rFonts w:ascii="Calibri" w:eastAsia="Calibri" w:hAnsi="Calibri" w:cs="Calibri"/>
        </w:rPr>
      </w:pPr>
      <w:proofErr w:type="spellStart"/>
      <w:r w:rsidRPr="00C70473">
        <w:rPr>
          <w:rFonts w:ascii="Calibri" w:eastAsia="Calibri" w:hAnsi="Calibri" w:cs="Calibri"/>
        </w:rPr>
        <w:t>Thor</w:t>
      </w:r>
      <w:proofErr w:type="spellEnd"/>
      <w:r w:rsidRPr="00C70473">
        <w:rPr>
          <w:rFonts w:ascii="Calibri" w:eastAsia="Calibri" w:hAnsi="Calibri" w:cs="Calibri"/>
        </w:rPr>
        <w:t>:</w:t>
      </w:r>
    </w:p>
    <w:p w:rsidR="00C70473" w:rsidRPr="00C70473" w:rsidRDefault="00C70473" w:rsidP="00C70473">
      <w:pPr>
        <w:ind w:left="3912"/>
        <w:rPr>
          <w:rFonts w:ascii="Calibri" w:eastAsia="Calibri" w:hAnsi="Calibri" w:cs="Calibri"/>
        </w:rPr>
      </w:pPr>
      <w:r w:rsidRPr="00C70473">
        <w:rPr>
          <w:rFonts w:ascii="Calibri" w:eastAsia="Calibri" w:hAnsi="Calibri" w:cs="Calibri"/>
        </w:rPr>
        <w:t>Selkämyksessä ”NC1201448”</w:t>
      </w:r>
    </w:p>
    <w:p w:rsidR="00C70473" w:rsidRPr="00C70473" w:rsidRDefault="00C70473" w:rsidP="00C70473">
      <w:pPr>
        <w:ind w:left="3912"/>
        <w:rPr>
          <w:rFonts w:ascii="Calibri" w:eastAsia="Calibri" w:hAnsi="Calibri" w:cs="Calibri"/>
        </w:rPr>
      </w:pPr>
      <w:proofErr w:type="spellStart"/>
      <w:r w:rsidRPr="00C70473">
        <w:rPr>
          <w:rFonts w:ascii="Calibri" w:eastAsia="Calibri" w:hAnsi="Calibri" w:cs="Calibri"/>
        </w:rPr>
        <w:t>Blu-ray-levyssä</w:t>
      </w:r>
      <w:proofErr w:type="spellEnd"/>
      <w:r w:rsidRPr="00C70473">
        <w:rPr>
          <w:rFonts w:ascii="Calibri" w:eastAsia="Calibri" w:hAnsi="Calibri" w:cs="Calibri"/>
        </w:rPr>
        <w:t xml:space="preserve"> ”EU 117972 BLB”</w:t>
      </w:r>
    </w:p>
    <w:p w:rsidR="00C70473" w:rsidRPr="00C70473" w:rsidRDefault="00C70473" w:rsidP="00C70473">
      <w:pPr>
        <w:ind w:left="3912"/>
        <w:rPr>
          <w:rFonts w:ascii="Calibri" w:eastAsia="Calibri" w:hAnsi="Calibri" w:cs="Calibri"/>
        </w:rPr>
      </w:pPr>
      <w:proofErr w:type="spellStart"/>
      <w:r w:rsidRPr="00C70473">
        <w:rPr>
          <w:rFonts w:ascii="Calibri" w:eastAsia="Calibri" w:hAnsi="Calibri" w:cs="Calibri"/>
        </w:rPr>
        <w:t>DVD-levyssä</w:t>
      </w:r>
      <w:proofErr w:type="spellEnd"/>
      <w:r w:rsidRPr="00C70473">
        <w:rPr>
          <w:rFonts w:ascii="Calibri" w:eastAsia="Calibri" w:hAnsi="Calibri" w:cs="Calibri"/>
        </w:rPr>
        <w:t xml:space="preserve"> ”EU 117972”</w:t>
      </w:r>
    </w:p>
    <w:p w:rsidR="00C70473" w:rsidRPr="00C70473" w:rsidRDefault="00C70473" w:rsidP="00C70473">
      <w:pPr>
        <w:ind w:left="3912"/>
        <w:rPr>
          <w:rFonts w:ascii="Calibri" w:eastAsia="Calibri" w:hAnsi="Calibri" w:cs="Calibri"/>
        </w:rPr>
      </w:pPr>
    </w:p>
    <w:p w:rsidR="00C70473" w:rsidRPr="00C70473" w:rsidRDefault="00C70473" w:rsidP="00C70473">
      <w:pPr>
        <w:ind w:left="3912"/>
        <w:rPr>
          <w:rFonts w:ascii="Calibri" w:eastAsia="Calibri" w:hAnsi="Calibri" w:cs="Calibri"/>
        </w:rPr>
      </w:pPr>
      <w:proofErr w:type="spellStart"/>
      <w:r w:rsidRPr="00C70473">
        <w:rPr>
          <w:rFonts w:ascii="Calibri" w:eastAsia="Calibri" w:hAnsi="Calibri" w:cs="Calibri"/>
        </w:rPr>
        <w:t>Rango</w:t>
      </w:r>
      <w:proofErr w:type="spellEnd"/>
      <w:r w:rsidRPr="00C70473">
        <w:rPr>
          <w:rFonts w:ascii="Calibri" w:eastAsia="Calibri" w:hAnsi="Calibri" w:cs="Calibri"/>
        </w:rPr>
        <w:t>:</w:t>
      </w:r>
    </w:p>
    <w:p w:rsidR="00C70473" w:rsidRPr="00C70473" w:rsidRDefault="00C70473" w:rsidP="00C70473">
      <w:pPr>
        <w:ind w:left="3912"/>
        <w:rPr>
          <w:rFonts w:ascii="Calibri" w:eastAsia="Calibri" w:hAnsi="Calibri" w:cs="Calibri"/>
        </w:rPr>
      </w:pPr>
      <w:r w:rsidRPr="00C70473">
        <w:rPr>
          <w:rFonts w:ascii="Calibri" w:eastAsia="Calibri" w:hAnsi="Calibri" w:cs="Calibri"/>
        </w:rPr>
        <w:t>Selkämyksessä ”FN1201428”</w:t>
      </w:r>
    </w:p>
    <w:p w:rsidR="00C70473" w:rsidRPr="00C70473" w:rsidRDefault="00C70473" w:rsidP="00C70473">
      <w:pPr>
        <w:ind w:left="3912"/>
        <w:rPr>
          <w:rFonts w:ascii="Calibri" w:eastAsia="Calibri" w:hAnsi="Calibri" w:cs="Calibri"/>
        </w:rPr>
      </w:pPr>
      <w:proofErr w:type="spellStart"/>
      <w:r w:rsidRPr="00C70473">
        <w:rPr>
          <w:rFonts w:ascii="Calibri" w:eastAsia="Calibri" w:hAnsi="Calibri" w:cs="Calibri"/>
        </w:rPr>
        <w:t>Blu-ray-levyssä</w:t>
      </w:r>
      <w:proofErr w:type="spellEnd"/>
      <w:r w:rsidRPr="00C70473">
        <w:rPr>
          <w:rFonts w:ascii="Calibri" w:eastAsia="Calibri" w:hAnsi="Calibri" w:cs="Calibri"/>
        </w:rPr>
        <w:t xml:space="preserve"> ”EU 119036 BLB R1”</w:t>
      </w:r>
    </w:p>
    <w:p w:rsidR="00C70473" w:rsidRDefault="00C70473" w:rsidP="00C70473">
      <w:pPr>
        <w:ind w:left="3912"/>
        <w:rPr>
          <w:rFonts w:ascii="Calibri" w:eastAsia="Calibri" w:hAnsi="Calibri" w:cs="Calibri"/>
        </w:rPr>
      </w:pPr>
      <w:proofErr w:type="spellStart"/>
      <w:r w:rsidRPr="00C70473">
        <w:rPr>
          <w:rFonts w:ascii="Calibri" w:eastAsia="Calibri" w:hAnsi="Calibri" w:cs="Calibri"/>
        </w:rPr>
        <w:t>DVD-levyssä</w:t>
      </w:r>
      <w:proofErr w:type="spellEnd"/>
      <w:r w:rsidRPr="00C70473">
        <w:rPr>
          <w:rFonts w:ascii="Calibri" w:eastAsia="Calibri" w:hAnsi="Calibri" w:cs="Calibri"/>
        </w:rPr>
        <w:t xml:space="preserve"> ”EU 119036”</w:t>
      </w:r>
    </w:p>
    <w:p w:rsidR="003C2676" w:rsidRDefault="003C2676" w:rsidP="003C2676">
      <w:pPr>
        <w:rPr>
          <w:rFonts w:ascii="Calibri" w:eastAsia="Calibri" w:hAnsi="Calibri" w:cs="Calibri"/>
        </w:rPr>
      </w:pPr>
    </w:p>
    <w:p w:rsidR="003C2676" w:rsidRPr="00A503D3" w:rsidRDefault="003C2676" w:rsidP="003C2676">
      <w:pPr>
        <w:ind w:left="2608"/>
        <w:rPr>
          <w:rFonts w:eastAsia="Calibri" w:cs="Arial"/>
        </w:rPr>
      </w:pPr>
      <w:r w:rsidRPr="00A503D3">
        <w:rPr>
          <w:rFonts w:eastAsia="Calibri" w:cs="Arial"/>
        </w:rPr>
        <w:t xml:space="preserve">Tällaisten tapausten luettelointi ei ole ongelma, koska DVD ja </w:t>
      </w:r>
      <w:proofErr w:type="spellStart"/>
      <w:r w:rsidRPr="00A503D3">
        <w:rPr>
          <w:rFonts w:eastAsia="Calibri" w:cs="Arial"/>
        </w:rPr>
        <w:t>Blu-ray</w:t>
      </w:r>
      <w:proofErr w:type="spellEnd"/>
      <w:r w:rsidRPr="00A503D3">
        <w:rPr>
          <w:rFonts w:eastAsia="Calibri" w:cs="Arial"/>
        </w:rPr>
        <w:t xml:space="preserve"> </w:t>
      </w:r>
      <w:proofErr w:type="gramStart"/>
      <w:r w:rsidRPr="00A503D3">
        <w:rPr>
          <w:rFonts w:eastAsia="Calibri" w:cs="Arial"/>
        </w:rPr>
        <w:t>–tietueet</w:t>
      </w:r>
      <w:proofErr w:type="gramEnd"/>
      <w:r w:rsidRPr="00A503D3">
        <w:rPr>
          <w:rFonts w:eastAsia="Calibri" w:cs="Arial"/>
        </w:rPr>
        <w:t xml:space="preserve"> saavat </w:t>
      </w:r>
      <w:r w:rsidR="00A503D3" w:rsidRPr="00A503D3">
        <w:rPr>
          <w:rFonts w:eastAsia="Calibri" w:cs="Arial"/>
        </w:rPr>
        <w:t xml:space="preserve">omat tuotetunnuksensa. Markkinoilla </w:t>
      </w:r>
      <w:r w:rsidR="00142668">
        <w:rPr>
          <w:rFonts w:eastAsia="Calibri" w:cs="Arial"/>
        </w:rPr>
        <w:t xml:space="preserve">(ja kirjastoissa) </w:t>
      </w:r>
      <w:r w:rsidR="00A503D3" w:rsidRPr="00A503D3">
        <w:rPr>
          <w:rFonts w:eastAsia="Calibri" w:cs="Arial"/>
        </w:rPr>
        <w:t>on ku</w:t>
      </w:r>
      <w:r w:rsidR="00A503D3" w:rsidRPr="00A503D3">
        <w:rPr>
          <w:rFonts w:eastAsia="Calibri" w:cs="Arial"/>
        </w:rPr>
        <w:t>i</w:t>
      </w:r>
      <w:r w:rsidR="00A503D3" w:rsidRPr="00A503D3">
        <w:rPr>
          <w:rFonts w:eastAsia="Calibri" w:cs="Arial"/>
        </w:rPr>
        <w:t>tenkin myös paketteja, joissa levyillä ei ole omia tunnuksia. Näissä tapauksi</w:t>
      </w:r>
      <w:r w:rsidR="00A503D3" w:rsidRPr="00A503D3">
        <w:rPr>
          <w:rFonts w:eastAsia="Calibri" w:cs="Arial"/>
        </w:rPr>
        <w:t>s</w:t>
      </w:r>
      <w:r w:rsidR="00A503D3" w:rsidRPr="00A503D3">
        <w:rPr>
          <w:rFonts w:eastAsia="Calibri" w:cs="Arial"/>
        </w:rPr>
        <w:t xml:space="preserve">sa </w:t>
      </w:r>
      <w:r w:rsidR="00142668">
        <w:rPr>
          <w:rFonts w:eastAsia="Calibri" w:cs="Arial"/>
        </w:rPr>
        <w:t>ei voi tehdä muuta kuin käyttää samaa tuotetunnusta kummassakin tiet</w:t>
      </w:r>
      <w:r w:rsidR="00142668">
        <w:rPr>
          <w:rFonts w:eastAsia="Calibri" w:cs="Arial"/>
        </w:rPr>
        <w:t>u</w:t>
      </w:r>
      <w:r w:rsidR="00142668">
        <w:rPr>
          <w:rFonts w:eastAsia="Calibri" w:cs="Arial"/>
        </w:rPr>
        <w:t xml:space="preserve">eessa. Paketin purkaminen erillisiksi DVD- ja </w:t>
      </w:r>
      <w:proofErr w:type="spellStart"/>
      <w:r w:rsidR="00142668">
        <w:rPr>
          <w:rFonts w:eastAsia="Calibri" w:cs="Arial"/>
        </w:rPr>
        <w:t>Blu-ray</w:t>
      </w:r>
      <w:proofErr w:type="spellEnd"/>
      <w:r w:rsidR="00142668">
        <w:rPr>
          <w:rFonts w:eastAsia="Calibri" w:cs="Arial"/>
        </w:rPr>
        <w:t xml:space="preserve"> </w:t>
      </w:r>
      <w:proofErr w:type="gramStart"/>
      <w:r w:rsidR="00142668">
        <w:rPr>
          <w:rFonts w:eastAsia="Calibri" w:cs="Arial"/>
        </w:rPr>
        <w:t>–niteiksi</w:t>
      </w:r>
      <w:proofErr w:type="gramEnd"/>
      <w:r w:rsidR="00142668">
        <w:rPr>
          <w:rFonts w:eastAsia="Calibri" w:cs="Arial"/>
        </w:rPr>
        <w:t xml:space="preserve"> on joka tapau</w:t>
      </w:r>
      <w:r w:rsidR="00142668">
        <w:rPr>
          <w:rFonts w:eastAsia="Calibri" w:cs="Arial"/>
        </w:rPr>
        <w:t>k</w:t>
      </w:r>
      <w:r w:rsidR="00142668">
        <w:rPr>
          <w:rFonts w:eastAsia="Calibri" w:cs="Arial"/>
        </w:rPr>
        <w:t>s</w:t>
      </w:r>
      <w:r w:rsidR="00BD1BA4">
        <w:rPr>
          <w:rFonts w:eastAsia="Calibri" w:cs="Arial"/>
        </w:rPr>
        <w:t>essa asiakkaan kannalta suositeltavaa</w:t>
      </w:r>
      <w:r w:rsidR="00142668">
        <w:rPr>
          <w:rFonts w:eastAsia="Calibri" w:cs="Arial"/>
        </w:rPr>
        <w:t>.</w:t>
      </w:r>
    </w:p>
    <w:p w:rsidR="00CB6673" w:rsidRDefault="00CB6673" w:rsidP="00BD3657">
      <w:pPr>
        <w:widowControl w:val="0"/>
        <w:rPr>
          <w:rFonts w:eastAsia="Times New Roman" w:cs="Arial"/>
          <w:lang w:eastAsia="fi-FI"/>
        </w:rPr>
      </w:pPr>
    </w:p>
    <w:p w:rsidR="000854D7" w:rsidRDefault="00CB6673" w:rsidP="00620C80">
      <w:pPr>
        <w:widowControl w:val="0"/>
        <w:ind w:left="2608"/>
        <w:rPr>
          <w:rFonts w:eastAsia="Calibri" w:cs="Calibri"/>
          <w:color w:val="000000"/>
        </w:rPr>
      </w:pPr>
      <w:r w:rsidRPr="00802794">
        <w:rPr>
          <w:rFonts w:eastAsia="Times New Roman" w:cs="Arial"/>
          <w:b/>
          <w:lang w:eastAsia="fi-FI"/>
        </w:rPr>
        <w:t>3D-elokuvat</w:t>
      </w:r>
      <w:r w:rsidR="005B0A06">
        <w:rPr>
          <w:rFonts w:eastAsia="Times New Roman" w:cs="Arial"/>
          <w:lang w:eastAsia="fi-FI"/>
        </w:rPr>
        <w:t xml:space="preserve">. </w:t>
      </w:r>
      <w:r w:rsidR="00620C80">
        <w:rPr>
          <w:rFonts w:eastAsia="Times New Roman" w:cs="Arial"/>
          <w:lang w:eastAsia="fi-FI"/>
        </w:rPr>
        <w:t xml:space="preserve">Näiden oikea luettelointitapa on herättänyt keskustelua. </w:t>
      </w:r>
      <w:proofErr w:type="spellStart"/>
      <w:r w:rsidR="00620C80">
        <w:rPr>
          <w:rFonts w:eastAsia="Times New Roman" w:cs="Arial"/>
          <w:lang w:eastAsia="fi-FI"/>
        </w:rPr>
        <w:t>Blu-ray</w:t>
      </w:r>
      <w:proofErr w:type="spellEnd"/>
      <w:r w:rsidR="00620C80">
        <w:rPr>
          <w:rFonts w:eastAsia="Times New Roman" w:cs="Arial"/>
          <w:lang w:eastAsia="fi-FI"/>
        </w:rPr>
        <w:t xml:space="preserve"> -muodossa julkaistut 3D-elokuvat vaativat </w:t>
      </w:r>
      <w:r w:rsidR="00620C80" w:rsidRPr="00620C80">
        <w:rPr>
          <w:rFonts w:eastAsia="Calibri" w:cs="Calibri"/>
          <w:color w:val="000000"/>
        </w:rPr>
        <w:t xml:space="preserve">erikseen tuen sekä </w:t>
      </w:r>
      <w:proofErr w:type="spellStart"/>
      <w:r w:rsidR="00620C80" w:rsidRPr="00620C80">
        <w:rPr>
          <w:rFonts w:eastAsia="Calibri" w:cs="Calibri"/>
          <w:color w:val="000000"/>
        </w:rPr>
        <w:t>Blu-ray-soittimelta</w:t>
      </w:r>
      <w:proofErr w:type="spellEnd"/>
      <w:r w:rsidR="00620C80" w:rsidRPr="00620C80">
        <w:rPr>
          <w:rFonts w:eastAsia="Calibri" w:cs="Calibri"/>
          <w:color w:val="000000"/>
        </w:rPr>
        <w:t xml:space="preserve"> että televisiolta.</w:t>
      </w:r>
      <w:r w:rsidR="004759BC">
        <w:rPr>
          <w:rFonts w:eastAsia="Calibri" w:cs="Calibri"/>
          <w:color w:val="000000"/>
        </w:rPr>
        <w:t xml:space="preserve"> </w:t>
      </w:r>
      <w:r w:rsidR="003F4C1A">
        <w:rPr>
          <w:rFonts w:eastAsia="Calibri" w:cs="Calibri"/>
          <w:color w:val="000000"/>
        </w:rPr>
        <w:t>Asiakkaan on siis nähtävä, millaisesta tallenteesta on kyse. Toisaalta kuvailusääntöjä on noudatettava</w:t>
      </w:r>
      <w:r w:rsidR="00C17BF1">
        <w:rPr>
          <w:rFonts w:eastAsia="Calibri" w:cs="Calibri"/>
          <w:color w:val="000000"/>
        </w:rPr>
        <w:t>, eikä 3D-tietoa voi merkitä</w:t>
      </w:r>
      <w:r w:rsidR="006F5610">
        <w:rPr>
          <w:rFonts w:eastAsia="Calibri" w:cs="Calibri"/>
          <w:color w:val="000000"/>
        </w:rPr>
        <w:t xml:space="preserve"> esim. </w:t>
      </w:r>
      <w:r w:rsidR="00C17BF1">
        <w:rPr>
          <w:rFonts w:eastAsia="Calibri" w:cs="Calibri"/>
          <w:color w:val="000000"/>
        </w:rPr>
        <w:t>nimekkeen yhteyteen.</w:t>
      </w:r>
      <w:r w:rsidR="002C6FA2">
        <w:rPr>
          <w:rFonts w:eastAsia="Calibri" w:cs="Calibri"/>
          <w:color w:val="000000"/>
        </w:rPr>
        <w:t xml:space="preserve"> Päädyttiin seuraavaan luettelointitapaan:</w:t>
      </w:r>
    </w:p>
    <w:p w:rsidR="004759BC" w:rsidRDefault="004759BC" w:rsidP="00620C80">
      <w:pPr>
        <w:widowControl w:val="0"/>
        <w:ind w:left="2608"/>
        <w:rPr>
          <w:rFonts w:eastAsia="Times New Roman" w:cs="Arial"/>
          <w:lang w:eastAsia="fi-FI"/>
        </w:rPr>
      </w:pPr>
    </w:p>
    <w:p w:rsidR="004759BC" w:rsidRDefault="007332FD" w:rsidP="004759BC">
      <w:pPr>
        <w:pStyle w:val="Luettelokappale"/>
        <w:widowControl w:val="0"/>
        <w:numPr>
          <w:ilvl w:val="0"/>
          <w:numId w:val="15"/>
        </w:num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Luettelointi </w:t>
      </w:r>
      <w:proofErr w:type="spellStart"/>
      <w:r>
        <w:rPr>
          <w:rFonts w:eastAsia="Times New Roman" w:cs="Arial"/>
          <w:lang w:eastAsia="fi-FI"/>
        </w:rPr>
        <w:t>B</w:t>
      </w:r>
      <w:r w:rsidR="004759BC">
        <w:rPr>
          <w:rFonts w:eastAsia="Times New Roman" w:cs="Arial"/>
          <w:lang w:eastAsia="fi-FI"/>
        </w:rPr>
        <w:t>lu-rayna</w:t>
      </w:r>
      <w:proofErr w:type="spellEnd"/>
      <w:r w:rsidR="004759BC">
        <w:rPr>
          <w:rFonts w:eastAsia="Times New Roman" w:cs="Arial"/>
          <w:lang w:eastAsia="fi-FI"/>
        </w:rPr>
        <w:t xml:space="preserve"> (</w:t>
      </w:r>
      <w:proofErr w:type="spellStart"/>
      <w:r w:rsidR="004759BC">
        <w:rPr>
          <w:rFonts w:eastAsia="Times New Roman" w:cs="Arial"/>
          <w:lang w:eastAsia="fi-FI"/>
        </w:rPr>
        <w:t>Pallaksessa</w:t>
      </w:r>
      <w:proofErr w:type="spellEnd"/>
      <w:r w:rsidR="004759BC">
        <w:rPr>
          <w:rFonts w:eastAsia="Times New Roman" w:cs="Arial"/>
          <w:lang w:eastAsia="fi-FI"/>
        </w:rPr>
        <w:t xml:space="preserve"> aineistolaji </w:t>
      </w:r>
      <w:proofErr w:type="spellStart"/>
      <w:r w:rsidR="004759BC">
        <w:rPr>
          <w:rFonts w:eastAsia="Times New Roman" w:cs="Arial"/>
          <w:lang w:eastAsia="fi-FI"/>
        </w:rPr>
        <w:t>br</w:t>
      </w:r>
      <w:proofErr w:type="spellEnd"/>
      <w:r w:rsidR="004759BC">
        <w:rPr>
          <w:rFonts w:eastAsia="Times New Roman" w:cs="Arial"/>
          <w:lang w:eastAsia="fi-FI"/>
        </w:rPr>
        <w:t>)</w:t>
      </w:r>
      <w:r w:rsidR="008E6EBD">
        <w:rPr>
          <w:rFonts w:eastAsia="Times New Roman" w:cs="Arial"/>
          <w:lang w:eastAsia="fi-FI"/>
        </w:rPr>
        <w:t xml:space="preserve">, </w:t>
      </w:r>
      <w:proofErr w:type="spellStart"/>
      <w:r w:rsidR="008E6EBD">
        <w:rPr>
          <w:rFonts w:eastAsia="Times New Roman" w:cs="Arial"/>
          <w:lang w:eastAsia="fi-FI"/>
        </w:rPr>
        <w:t>Finmarc-koodien</w:t>
      </w:r>
      <w:proofErr w:type="spellEnd"/>
      <w:r w:rsidR="008E6EBD">
        <w:rPr>
          <w:rFonts w:eastAsia="Times New Roman" w:cs="Arial"/>
          <w:lang w:eastAsia="fi-FI"/>
        </w:rPr>
        <w:t xml:space="preserve"> p</w:t>
      </w:r>
      <w:r w:rsidR="008E6EBD">
        <w:rPr>
          <w:rFonts w:eastAsia="Times New Roman" w:cs="Arial"/>
          <w:lang w:eastAsia="fi-FI"/>
        </w:rPr>
        <w:t>e</w:t>
      </w:r>
      <w:r w:rsidR="008E6EBD">
        <w:rPr>
          <w:rFonts w:eastAsia="Times New Roman" w:cs="Arial"/>
          <w:lang w:eastAsia="fi-FI"/>
        </w:rPr>
        <w:t>rus</w:t>
      </w:r>
      <w:r>
        <w:rPr>
          <w:rFonts w:eastAsia="Times New Roman" w:cs="Arial"/>
          <w:lang w:eastAsia="fi-FI"/>
        </w:rPr>
        <w:t xml:space="preserve">teella </w:t>
      </w:r>
      <w:proofErr w:type="spellStart"/>
      <w:r>
        <w:rPr>
          <w:rFonts w:eastAsia="Times New Roman" w:cs="Arial"/>
          <w:lang w:eastAsia="fi-FI"/>
        </w:rPr>
        <w:t>B</w:t>
      </w:r>
      <w:r w:rsidR="008E6EBD">
        <w:rPr>
          <w:rFonts w:eastAsia="Times New Roman" w:cs="Arial"/>
          <w:lang w:eastAsia="fi-FI"/>
        </w:rPr>
        <w:t>lu-ray</w:t>
      </w:r>
      <w:proofErr w:type="spellEnd"/>
      <w:r w:rsidR="008E6EBD">
        <w:rPr>
          <w:rFonts w:eastAsia="Times New Roman" w:cs="Arial"/>
          <w:lang w:eastAsia="fi-FI"/>
        </w:rPr>
        <w:t xml:space="preserve"> ei poikkea </w:t>
      </w:r>
      <w:proofErr w:type="spellStart"/>
      <w:r w:rsidR="008E6EBD">
        <w:rPr>
          <w:rFonts w:eastAsia="Times New Roman" w:cs="Arial"/>
          <w:lang w:eastAsia="fi-FI"/>
        </w:rPr>
        <w:t>DVD:stä</w:t>
      </w:r>
      <w:proofErr w:type="spellEnd"/>
      <w:r w:rsidR="008E6EBD">
        <w:rPr>
          <w:rFonts w:eastAsia="Times New Roman" w:cs="Arial"/>
          <w:lang w:eastAsia="fi-FI"/>
        </w:rPr>
        <w:t>.</w:t>
      </w:r>
    </w:p>
    <w:p w:rsidR="004759BC" w:rsidRDefault="004759BC" w:rsidP="004759BC">
      <w:pPr>
        <w:pStyle w:val="Luettelokappale"/>
        <w:widowControl w:val="0"/>
        <w:numPr>
          <w:ilvl w:val="0"/>
          <w:numId w:val="15"/>
        </w:num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Huomautuskenttään tieto 3D-ominaisuudesta</w:t>
      </w:r>
    </w:p>
    <w:p w:rsidR="004759BC" w:rsidRDefault="004759BC" w:rsidP="004759BC">
      <w:pPr>
        <w:pStyle w:val="Luettelokappale"/>
        <w:widowControl w:val="0"/>
        <w:numPr>
          <w:ilvl w:val="0"/>
          <w:numId w:val="15"/>
        </w:num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Lisäksi</w:t>
      </w:r>
      <w:r w:rsidR="00CC1B23">
        <w:rPr>
          <w:rFonts w:eastAsia="Times New Roman" w:cs="Arial"/>
          <w:lang w:eastAsia="fi-FI"/>
        </w:rPr>
        <w:t xml:space="preserve"> erityismääreen jälkeen kaarisulkeisiin </w:t>
      </w:r>
      <w:r w:rsidR="00284D5D">
        <w:rPr>
          <w:rFonts w:eastAsia="Times New Roman" w:cs="Arial"/>
          <w:lang w:eastAsia="fi-FI"/>
        </w:rPr>
        <w:t xml:space="preserve">merkintä </w:t>
      </w:r>
      <w:r w:rsidR="00CC1B23">
        <w:rPr>
          <w:rFonts w:eastAsia="Times New Roman" w:cs="Arial"/>
          <w:lang w:eastAsia="fi-FI"/>
        </w:rPr>
        <w:t>3D (300z-kenttä</w:t>
      </w:r>
      <w:r w:rsidR="00ED1E28">
        <w:rPr>
          <w:rFonts w:eastAsia="Times New Roman" w:cs="Arial"/>
          <w:lang w:eastAsia="fi-FI"/>
        </w:rPr>
        <w:t>än</w:t>
      </w:r>
      <w:r w:rsidR="00CC1B23">
        <w:rPr>
          <w:rFonts w:eastAsia="Times New Roman" w:cs="Arial"/>
          <w:lang w:eastAsia="fi-FI"/>
        </w:rPr>
        <w:t>)</w:t>
      </w:r>
      <w:r w:rsidR="00CB413D">
        <w:rPr>
          <w:rFonts w:eastAsia="Times New Roman" w:cs="Arial"/>
          <w:lang w:eastAsia="fi-FI"/>
        </w:rPr>
        <w:t xml:space="preserve"> – tämä perustuu Audiovisuaalisen aineiston kuvailun sääntöön 5.1.3. niin että 3D:n tulkitaan olevan </w:t>
      </w:r>
      <w:r w:rsidR="00CB413D" w:rsidRPr="00CB413D">
        <w:rPr>
          <w:rFonts w:eastAsia="Times New Roman" w:cs="Arial"/>
          <w:lang w:eastAsia="fi-FI"/>
        </w:rPr>
        <w:t>”tallenteen teknisen käytön kannalta merkity</w:t>
      </w:r>
      <w:r w:rsidR="00CB413D" w:rsidRPr="00CB413D">
        <w:rPr>
          <w:rFonts w:eastAsia="Times New Roman" w:cs="Arial"/>
          <w:lang w:eastAsia="fi-FI"/>
        </w:rPr>
        <w:t>k</w:t>
      </w:r>
      <w:r w:rsidR="00CB413D" w:rsidRPr="00CB413D">
        <w:rPr>
          <w:rFonts w:eastAsia="Times New Roman" w:cs="Arial"/>
          <w:lang w:eastAsia="fi-FI"/>
        </w:rPr>
        <w:t>sel</w:t>
      </w:r>
      <w:r w:rsidR="00C85E7C">
        <w:rPr>
          <w:rFonts w:eastAsia="Times New Roman" w:cs="Arial"/>
          <w:lang w:eastAsia="fi-FI"/>
        </w:rPr>
        <w:t>linen järjestelmätunnus”</w:t>
      </w:r>
      <w:r w:rsidR="005655A4">
        <w:rPr>
          <w:rFonts w:eastAsia="Times New Roman" w:cs="Arial"/>
          <w:lang w:eastAsia="fi-FI"/>
        </w:rPr>
        <w:t>.</w:t>
      </w:r>
    </w:p>
    <w:p w:rsidR="00CC1B23" w:rsidRDefault="00CC1B23" w:rsidP="00284D5D">
      <w:pPr>
        <w:pStyle w:val="Luettelokappale"/>
        <w:widowControl w:val="0"/>
        <w:ind w:left="2968"/>
        <w:rPr>
          <w:rFonts w:eastAsia="Times New Roman" w:cs="Arial"/>
          <w:lang w:eastAsia="fi-FI"/>
        </w:rPr>
      </w:pPr>
    </w:p>
    <w:p w:rsidR="00AA23BD" w:rsidRPr="00284D5D" w:rsidRDefault="00284D5D" w:rsidP="00284D5D">
      <w:pPr>
        <w:ind w:left="2608"/>
      </w:pPr>
      <w:r>
        <w:rPr>
          <w:rFonts w:cs="Arial"/>
        </w:rPr>
        <w:t>U</w:t>
      </w:r>
      <w:r w:rsidR="00AA23BD" w:rsidRPr="00284D5D">
        <w:rPr>
          <w:rFonts w:cs="Arial"/>
        </w:rPr>
        <w:t>udet kuvailusäännöt helpottavat tämän asian esittämistä asiakkaalle tajutt</w:t>
      </w:r>
      <w:r w:rsidR="00AA23BD" w:rsidRPr="00284D5D">
        <w:rPr>
          <w:rFonts w:cs="Arial"/>
        </w:rPr>
        <w:t>a</w:t>
      </w:r>
      <w:r w:rsidR="00AA23BD" w:rsidRPr="00284D5D">
        <w:rPr>
          <w:rFonts w:cs="Arial"/>
        </w:rPr>
        <w:t>vasti. Uudessa sisältö- ja mediatyypin alueessa määritellään onko (liikkuva) kuva kaksi- vai kolmiulotteinen</w:t>
      </w:r>
      <w:r>
        <w:rPr>
          <w:rFonts w:cs="Arial"/>
        </w:rPr>
        <w:t xml:space="preserve">. MARC 21:ssä on lisäksi omat </w:t>
      </w:r>
      <w:r w:rsidR="00425350">
        <w:rPr>
          <w:rFonts w:cs="Arial"/>
        </w:rPr>
        <w:t>kiinteämittai</w:t>
      </w:r>
      <w:r w:rsidR="00425350">
        <w:rPr>
          <w:rFonts w:cs="Arial"/>
        </w:rPr>
        <w:t>s</w:t>
      </w:r>
      <w:r w:rsidR="00425350">
        <w:rPr>
          <w:rFonts w:cs="Arial"/>
        </w:rPr>
        <w:t xml:space="preserve">ten kenttien </w:t>
      </w:r>
      <w:r>
        <w:rPr>
          <w:rFonts w:cs="Arial"/>
        </w:rPr>
        <w:t>koodit</w:t>
      </w:r>
      <w:r w:rsidR="00425350">
        <w:rPr>
          <w:rFonts w:cs="Arial"/>
        </w:rPr>
        <w:t>ukset</w:t>
      </w:r>
      <w:r w:rsidR="00273FAA">
        <w:rPr>
          <w:rFonts w:cs="Arial"/>
        </w:rPr>
        <w:t xml:space="preserve"> </w:t>
      </w:r>
      <w:proofErr w:type="spellStart"/>
      <w:r w:rsidR="00273FAA">
        <w:rPr>
          <w:rFonts w:cs="Arial"/>
        </w:rPr>
        <w:t>B</w:t>
      </w:r>
      <w:r>
        <w:rPr>
          <w:rFonts w:cs="Arial"/>
        </w:rPr>
        <w:t>lu-raylle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DVD-levylle</w:t>
      </w:r>
      <w:proofErr w:type="spellEnd"/>
      <w:r>
        <w:rPr>
          <w:rFonts w:cs="Arial"/>
        </w:rPr>
        <w:t xml:space="preserve"> ja kolmiulotteisuudelle.</w:t>
      </w:r>
    </w:p>
    <w:p w:rsidR="00620C80" w:rsidRPr="000854D7" w:rsidRDefault="00AA23BD" w:rsidP="00110995">
      <w:r w:rsidRPr="00284D5D">
        <w:rPr>
          <w:rFonts w:cs="Arial"/>
        </w:rPr>
        <w:t> </w:t>
      </w:r>
    </w:p>
    <w:p w:rsidR="000854D7" w:rsidRDefault="000854D7" w:rsidP="00D765E7">
      <w:pPr>
        <w:widowControl w:val="0"/>
        <w:ind w:left="2608"/>
        <w:rPr>
          <w:rFonts w:eastAsia="Times New Roman" w:cs="Arial"/>
          <w:lang w:eastAsia="fi-FI"/>
        </w:rPr>
      </w:pPr>
      <w:r w:rsidRPr="000854D7">
        <w:rPr>
          <w:rFonts w:eastAsia="Times New Roman" w:cs="Arial"/>
          <w:b/>
          <w:lang w:eastAsia="fi-FI"/>
        </w:rPr>
        <w:lastRenderedPageBreak/>
        <w:t>Konsolipelien</w:t>
      </w:r>
      <w:r w:rsidRPr="000854D7">
        <w:rPr>
          <w:rFonts w:eastAsia="Times New Roman" w:cs="Arial"/>
          <w:lang w:eastAsia="fi-FI"/>
        </w:rPr>
        <w:t xml:space="preserve"> luettelointitapoja </w:t>
      </w:r>
      <w:r w:rsidR="000878E2">
        <w:rPr>
          <w:rFonts w:eastAsia="Times New Roman" w:cs="Arial"/>
          <w:lang w:eastAsia="fi-FI"/>
        </w:rPr>
        <w:t xml:space="preserve">Vaskissa </w:t>
      </w:r>
      <w:r w:rsidRPr="000854D7">
        <w:rPr>
          <w:rFonts w:eastAsia="Times New Roman" w:cs="Arial"/>
          <w:lang w:eastAsia="fi-FI"/>
        </w:rPr>
        <w:t xml:space="preserve">on </w:t>
      </w:r>
      <w:r w:rsidR="00273FAA">
        <w:rPr>
          <w:rFonts w:eastAsia="Times New Roman" w:cs="Arial"/>
          <w:lang w:eastAsia="fi-FI"/>
        </w:rPr>
        <w:t xml:space="preserve">jossakin vaiheessa </w:t>
      </w:r>
      <w:r w:rsidRPr="000854D7">
        <w:rPr>
          <w:rFonts w:eastAsia="Times New Roman" w:cs="Arial"/>
          <w:lang w:eastAsia="fi-FI"/>
        </w:rPr>
        <w:t xml:space="preserve">mietittävä uudestaan. Kentässä 300z on Vaskissa nyt käytetty termejä </w:t>
      </w:r>
      <w:r w:rsidRPr="000854D7">
        <w:rPr>
          <w:rFonts w:eastAsia="Times New Roman" w:cs="Arial"/>
          <w:i/>
          <w:lang w:eastAsia="fi-FI"/>
        </w:rPr>
        <w:t>konsolipeli (1 o</w:t>
      </w:r>
      <w:r w:rsidRPr="000854D7">
        <w:rPr>
          <w:rFonts w:eastAsia="Times New Roman" w:cs="Arial"/>
          <w:i/>
          <w:lang w:eastAsia="fi-FI"/>
        </w:rPr>
        <w:t>p</w:t>
      </w:r>
      <w:r w:rsidRPr="000854D7">
        <w:rPr>
          <w:rFonts w:eastAsia="Times New Roman" w:cs="Arial"/>
          <w:i/>
          <w:lang w:eastAsia="fi-FI"/>
        </w:rPr>
        <w:t>tinen levy)</w:t>
      </w:r>
      <w:r w:rsidRPr="000854D7">
        <w:rPr>
          <w:rFonts w:eastAsia="Times New Roman" w:cs="Arial"/>
          <w:lang w:eastAsia="fi-FI"/>
        </w:rPr>
        <w:t>. Tämä poikkeaa yleisestä käytännöstä ja myös AV-aineiston kuva</w:t>
      </w:r>
      <w:r w:rsidRPr="000854D7">
        <w:rPr>
          <w:rFonts w:eastAsia="Times New Roman" w:cs="Arial"/>
          <w:lang w:eastAsia="fi-FI"/>
        </w:rPr>
        <w:t>i</w:t>
      </w:r>
      <w:r w:rsidRPr="000854D7">
        <w:rPr>
          <w:rFonts w:eastAsia="Times New Roman" w:cs="Arial"/>
          <w:lang w:eastAsia="fi-FI"/>
        </w:rPr>
        <w:t>lusääntöjen erityismäärelis</w:t>
      </w:r>
      <w:r w:rsidR="000878E2">
        <w:rPr>
          <w:rFonts w:eastAsia="Times New Roman" w:cs="Arial"/>
          <w:lang w:eastAsia="fi-FI"/>
        </w:rPr>
        <w:t>tan hengestä.</w:t>
      </w:r>
      <w:r w:rsidR="00273FAA">
        <w:rPr>
          <w:rFonts w:eastAsia="Times New Roman" w:cs="Arial"/>
          <w:lang w:eastAsia="fi-FI"/>
        </w:rPr>
        <w:t xml:space="preserve"> </w:t>
      </w:r>
      <w:r w:rsidR="0031774B">
        <w:rPr>
          <w:rFonts w:eastAsia="Times New Roman" w:cs="Arial"/>
          <w:lang w:eastAsia="fi-FI"/>
        </w:rPr>
        <w:t>Toistaiseksi asiaan ei ole ehditty p</w:t>
      </w:r>
      <w:r w:rsidR="0031774B">
        <w:rPr>
          <w:rFonts w:eastAsia="Times New Roman" w:cs="Arial"/>
          <w:lang w:eastAsia="fi-FI"/>
        </w:rPr>
        <w:t>a</w:t>
      </w:r>
      <w:r w:rsidR="0031774B">
        <w:rPr>
          <w:rFonts w:eastAsia="Times New Roman" w:cs="Arial"/>
          <w:lang w:eastAsia="fi-FI"/>
        </w:rPr>
        <w:t>neutua, p</w:t>
      </w:r>
      <w:r w:rsidR="00273FAA">
        <w:rPr>
          <w:rFonts w:eastAsia="Times New Roman" w:cs="Arial"/>
          <w:lang w:eastAsia="fi-FI"/>
        </w:rPr>
        <w:t>ala</w:t>
      </w:r>
      <w:r w:rsidR="0031774B">
        <w:rPr>
          <w:rFonts w:eastAsia="Times New Roman" w:cs="Arial"/>
          <w:lang w:eastAsia="fi-FI"/>
        </w:rPr>
        <w:t>taan siihen</w:t>
      </w:r>
      <w:r w:rsidR="00273FAA">
        <w:rPr>
          <w:rFonts w:eastAsia="Times New Roman" w:cs="Arial"/>
          <w:lang w:eastAsia="fi-FI"/>
        </w:rPr>
        <w:t xml:space="preserve"> myöhemmin.</w:t>
      </w:r>
    </w:p>
    <w:p w:rsidR="00D765E7" w:rsidRDefault="00D765E7" w:rsidP="00D765E7">
      <w:pPr>
        <w:widowControl w:val="0"/>
        <w:rPr>
          <w:rFonts w:eastAsia="Times New Roman" w:cs="Arial"/>
          <w:lang w:eastAsia="fi-FI"/>
        </w:rPr>
      </w:pPr>
    </w:p>
    <w:p w:rsidR="00D765E7" w:rsidRDefault="00D765E7" w:rsidP="00D765E7">
      <w:pPr>
        <w:pStyle w:val="Luettelokappale"/>
        <w:widowControl w:val="0"/>
        <w:numPr>
          <w:ilvl w:val="0"/>
          <w:numId w:val="14"/>
        </w:num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Koulutus Auroran käyttöönoton yhteydessä</w:t>
      </w:r>
    </w:p>
    <w:p w:rsidR="00DE0A89" w:rsidRDefault="00DE0A89" w:rsidP="00DE0A89">
      <w:pPr>
        <w:widowControl w:val="0"/>
        <w:rPr>
          <w:rFonts w:eastAsia="Times New Roman" w:cs="Arial"/>
          <w:lang w:eastAsia="fi-FI"/>
        </w:rPr>
      </w:pPr>
    </w:p>
    <w:p w:rsidR="0039031C" w:rsidRDefault="00DE0A89" w:rsidP="00DE0A89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Kirjastoilta kysellään</w:t>
      </w:r>
      <w:r w:rsidR="002B5D4C">
        <w:rPr>
          <w:rFonts w:eastAsia="Times New Roman" w:cs="Arial"/>
          <w:lang w:eastAsia="fi-FI"/>
        </w:rPr>
        <w:t xml:space="preserve"> parhaillaan koulutuksii</w:t>
      </w:r>
      <w:r>
        <w:rPr>
          <w:rFonts w:eastAsia="Times New Roman" w:cs="Arial"/>
          <w:lang w:eastAsia="fi-FI"/>
        </w:rPr>
        <w:t>n osal</w:t>
      </w:r>
      <w:r w:rsidR="002B5D4C">
        <w:rPr>
          <w:rFonts w:eastAsia="Times New Roman" w:cs="Arial"/>
          <w:lang w:eastAsia="fi-FI"/>
        </w:rPr>
        <w:t xml:space="preserve">listuvien ihmisten määriä. </w:t>
      </w:r>
      <w:proofErr w:type="gramStart"/>
      <w:r w:rsidR="002B5D4C">
        <w:rPr>
          <w:rFonts w:eastAsia="Times New Roman" w:cs="Arial"/>
          <w:lang w:eastAsia="fi-FI"/>
        </w:rPr>
        <w:t xml:space="preserve">Kun osallistujamäärät saadaan tietää, </w:t>
      </w:r>
      <w:r>
        <w:rPr>
          <w:rFonts w:eastAsia="Times New Roman" w:cs="Arial"/>
          <w:lang w:eastAsia="fi-FI"/>
        </w:rPr>
        <w:t>tiedetään pal</w:t>
      </w:r>
      <w:r w:rsidR="00D54D1F">
        <w:rPr>
          <w:rFonts w:eastAsia="Times New Roman" w:cs="Arial"/>
          <w:lang w:eastAsia="fi-FI"/>
        </w:rPr>
        <w:t>jonko kouluttajia tarvitaan.</w:t>
      </w:r>
      <w:proofErr w:type="gramEnd"/>
      <w:r w:rsidR="00D54D1F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Kouluttajat saavat ohjelmaan erikseen koulutuksen.</w:t>
      </w:r>
      <w:r w:rsidR="00D54D1F">
        <w:rPr>
          <w:rFonts w:eastAsia="Times New Roman" w:cs="Arial"/>
          <w:lang w:eastAsia="fi-FI"/>
        </w:rPr>
        <w:t xml:space="preserve"> </w:t>
      </w:r>
      <w:r w:rsidR="0039031C">
        <w:rPr>
          <w:rFonts w:eastAsia="Times New Roman" w:cs="Arial"/>
          <w:lang w:eastAsia="fi-FI"/>
        </w:rPr>
        <w:t>Ajatuksena on ollut, että luettelointiin liittyvä koulutus hoidettaisiin luettelointiryhmän voimin.</w:t>
      </w:r>
    </w:p>
    <w:p w:rsidR="0039031C" w:rsidRDefault="0039031C" w:rsidP="00DE0A89">
      <w:pPr>
        <w:widowControl w:val="0"/>
        <w:ind w:left="2608"/>
        <w:rPr>
          <w:rFonts w:eastAsia="Times New Roman" w:cs="Arial"/>
          <w:lang w:eastAsia="fi-FI"/>
        </w:rPr>
      </w:pPr>
    </w:p>
    <w:p w:rsidR="005D648D" w:rsidRDefault="0039031C" w:rsidP="00DE0A89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Keskusteltiin asiasta. </w:t>
      </w:r>
      <w:r w:rsidR="00583253">
        <w:rPr>
          <w:rFonts w:eastAsia="Times New Roman" w:cs="Arial"/>
          <w:lang w:eastAsia="fi-FI"/>
        </w:rPr>
        <w:t>Kouluttajilta vaaditaan työaikaa paitsi itse kouluttam</w:t>
      </w:r>
      <w:r w:rsidR="00583253">
        <w:rPr>
          <w:rFonts w:eastAsia="Times New Roman" w:cs="Arial"/>
          <w:lang w:eastAsia="fi-FI"/>
        </w:rPr>
        <w:t>i</w:t>
      </w:r>
      <w:r w:rsidR="00583253">
        <w:rPr>
          <w:rFonts w:eastAsia="Times New Roman" w:cs="Arial"/>
          <w:lang w:eastAsia="fi-FI"/>
        </w:rPr>
        <w:t>seen myös koulutusten valmisteluun ja ohjelmaan tutustumiseen. Ajan löyt</w:t>
      </w:r>
      <w:r w:rsidR="00583253">
        <w:rPr>
          <w:rFonts w:eastAsia="Times New Roman" w:cs="Arial"/>
          <w:lang w:eastAsia="fi-FI"/>
        </w:rPr>
        <w:t>y</w:t>
      </w:r>
      <w:r w:rsidR="00583253">
        <w:rPr>
          <w:rFonts w:eastAsia="Times New Roman" w:cs="Arial"/>
          <w:lang w:eastAsia="fi-FI"/>
        </w:rPr>
        <w:t xml:space="preserve">minen koettiin ongelmaksi. Asia jäi vielä </w:t>
      </w:r>
      <w:r w:rsidR="0026027B">
        <w:rPr>
          <w:rFonts w:eastAsia="Times New Roman" w:cs="Arial"/>
          <w:lang w:eastAsia="fi-FI"/>
        </w:rPr>
        <w:t xml:space="preserve">auki, koska toistaiseksi ei </w:t>
      </w:r>
      <w:r w:rsidR="00583253">
        <w:rPr>
          <w:rFonts w:eastAsia="Times New Roman" w:cs="Arial"/>
          <w:lang w:eastAsia="fi-FI"/>
        </w:rPr>
        <w:t>tiedetä kuinka monelle hengelle koulutusta on annettava ja montako koulutustilaisuu</w:t>
      </w:r>
      <w:r w:rsidR="00583253">
        <w:rPr>
          <w:rFonts w:eastAsia="Times New Roman" w:cs="Arial"/>
          <w:lang w:eastAsia="fi-FI"/>
        </w:rPr>
        <w:t>t</w:t>
      </w:r>
      <w:r w:rsidR="00583253">
        <w:rPr>
          <w:rFonts w:eastAsia="Times New Roman" w:cs="Arial"/>
          <w:lang w:eastAsia="fi-FI"/>
        </w:rPr>
        <w:t xml:space="preserve">ta tarvitaan. Kouluttajia saattaisi löytyä </w:t>
      </w:r>
      <w:r w:rsidR="00C958F7">
        <w:rPr>
          <w:rFonts w:eastAsia="Times New Roman" w:cs="Arial"/>
          <w:lang w:eastAsia="fi-FI"/>
        </w:rPr>
        <w:t xml:space="preserve">Turun lisäksi </w:t>
      </w:r>
      <w:r w:rsidR="00E77848">
        <w:rPr>
          <w:rFonts w:eastAsia="Times New Roman" w:cs="Arial"/>
          <w:lang w:eastAsia="fi-FI"/>
        </w:rPr>
        <w:t>Raisiosta, Kaarinasta ja (rajoitetusti) Uudestakaupungista.</w:t>
      </w:r>
      <w:r w:rsidR="00506F79">
        <w:rPr>
          <w:rFonts w:eastAsia="Times New Roman" w:cs="Arial"/>
          <w:lang w:eastAsia="fi-FI"/>
        </w:rPr>
        <w:t xml:space="preserve"> </w:t>
      </w:r>
      <w:r w:rsidR="002B03BE">
        <w:rPr>
          <w:rFonts w:eastAsia="Times New Roman" w:cs="Arial"/>
          <w:lang w:eastAsia="fi-FI"/>
        </w:rPr>
        <w:t xml:space="preserve">Naantalin / </w:t>
      </w:r>
      <w:r w:rsidR="00506F79">
        <w:rPr>
          <w:rFonts w:eastAsia="Times New Roman" w:cs="Arial"/>
          <w:lang w:eastAsia="fi-FI"/>
        </w:rPr>
        <w:t>Riitan panosta tarvitaan hanki</w:t>
      </w:r>
      <w:r w:rsidR="00506F79">
        <w:rPr>
          <w:rFonts w:eastAsia="Times New Roman" w:cs="Arial"/>
          <w:lang w:eastAsia="fi-FI"/>
        </w:rPr>
        <w:t>n</w:t>
      </w:r>
      <w:r w:rsidR="00506F79">
        <w:rPr>
          <w:rFonts w:eastAsia="Times New Roman" w:cs="Arial"/>
          <w:lang w:eastAsia="fi-FI"/>
        </w:rPr>
        <w:t>taohjelman koulutuksessa.</w:t>
      </w:r>
    </w:p>
    <w:p w:rsidR="00E77848" w:rsidRDefault="00E77848" w:rsidP="00DE0A89">
      <w:pPr>
        <w:widowControl w:val="0"/>
        <w:ind w:left="2608"/>
        <w:rPr>
          <w:rFonts w:eastAsia="Times New Roman" w:cs="Arial"/>
          <w:lang w:eastAsia="fi-FI"/>
        </w:rPr>
      </w:pPr>
    </w:p>
    <w:p w:rsidR="008C4AFA" w:rsidRDefault="008C4AFA" w:rsidP="00DE0A89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Koulutuksessa opetellaan käytännössä Auroran luettelointiosion käyttöä. Ko</w:t>
      </w:r>
      <w:r>
        <w:rPr>
          <w:rFonts w:eastAsia="Times New Roman" w:cs="Arial"/>
          <w:lang w:eastAsia="fi-FI"/>
        </w:rPr>
        <w:t>u</w:t>
      </w:r>
      <w:r>
        <w:rPr>
          <w:rFonts w:eastAsia="Times New Roman" w:cs="Arial"/>
          <w:lang w:eastAsia="fi-FI"/>
        </w:rPr>
        <w:t>luttajien on suunniteltava koulutusten runko, käytetyt esimerkit jne. yhdessä</w:t>
      </w:r>
      <w:r w:rsidR="00701279">
        <w:rPr>
          <w:rFonts w:eastAsia="Times New Roman" w:cs="Arial"/>
          <w:lang w:eastAsia="fi-FI"/>
        </w:rPr>
        <w:t>,</w:t>
      </w:r>
      <w:r>
        <w:rPr>
          <w:rFonts w:eastAsia="Times New Roman" w:cs="Arial"/>
          <w:lang w:eastAsia="fi-FI"/>
        </w:rPr>
        <w:t xml:space="preserve"> jotta kaikkien saama koulutus olisi samansisältöinen. </w:t>
      </w:r>
      <w:r w:rsidR="00701279">
        <w:rPr>
          <w:rFonts w:eastAsia="Times New Roman" w:cs="Arial"/>
          <w:lang w:eastAsia="fi-FI"/>
        </w:rPr>
        <w:t>Erityisesti m</w:t>
      </w:r>
      <w:r>
        <w:rPr>
          <w:rFonts w:eastAsia="Times New Roman" w:cs="Arial"/>
          <w:lang w:eastAsia="fi-FI"/>
        </w:rPr>
        <w:t>usiikin lue</w:t>
      </w:r>
      <w:r>
        <w:rPr>
          <w:rFonts w:eastAsia="Times New Roman" w:cs="Arial"/>
          <w:lang w:eastAsia="fi-FI"/>
        </w:rPr>
        <w:t>t</w:t>
      </w:r>
      <w:r>
        <w:rPr>
          <w:rFonts w:eastAsia="Times New Roman" w:cs="Arial"/>
          <w:lang w:eastAsia="fi-FI"/>
        </w:rPr>
        <w:t>telointiin liittyvät asiat voitaisiin esitellä tiettyjen koulutuskertojen lopussa</w:t>
      </w:r>
      <w:r w:rsidR="00185BA1">
        <w:rPr>
          <w:rFonts w:eastAsia="Times New Roman" w:cs="Arial"/>
          <w:lang w:eastAsia="fi-FI"/>
        </w:rPr>
        <w:t>, ko</w:t>
      </w:r>
      <w:r w:rsidR="00185BA1">
        <w:rPr>
          <w:rFonts w:eastAsia="Times New Roman" w:cs="Arial"/>
          <w:lang w:eastAsia="fi-FI"/>
        </w:rPr>
        <w:t>s</w:t>
      </w:r>
      <w:r w:rsidR="00185BA1">
        <w:rPr>
          <w:rFonts w:eastAsia="Times New Roman" w:cs="Arial"/>
          <w:lang w:eastAsia="fi-FI"/>
        </w:rPr>
        <w:t xml:space="preserve">ka </w:t>
      </w:r>
      <w:r>
        <w:rPr>
          <w:rFonts w:eastAsia="Times New Roman" w:cs="Arial"/>
          <w:lang w:eastAsia="fi-FI"/>
        </w:rPr>
        <w:t>suurin osa musiikin luetteloinnissa tarv</w:t>
      </w:r>
      <w:r w:rsidR="00185BA1">
        <w:rPr>
          <w:rFonts w:eastAsia="Times New Roman" w:cs="Arial"/>
          <w:lang w:eastAsia="fi-FI"/>
        </w:rPr>
        <w:t xml:space="preserve">ittavista asioista on </w:t>
      </w:r>
      <w:r>
        <w:rPr>
          <w:rFonts w:eastAsia="Times New Roman" w:cs="Arial"/>
          <w:lang w:eastAsia="fi-FI"/>
        </w:rPr>
        <w:t>yhteistä muun luetteloinnin kanssa.</w:t>
      </w:r>
    </w:p>
    <w:p w:rsidR="008C4AFA" w:rsidRDefault="008C4AFA" w:rsidP="00DE0A89">
      <w:pPr>
        <w:widowControl w:val="0"/>
        <w:ind w:left="2608"/>
        <w:rPr>
          <w:rFonts w:eastAsia="Times New Roman" w:cs="Arial"/>
          <w:lang w:eastAsia="fi-FI"/>
        </w:rPr>
      </w:pPr>
    </w:p>
    <w:p w:rsidR="005D648D" w:rsidRPr="00DE0A89" w:rsidRDefault="008C4AFA" w:rsidP="00006A86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Näiden koulutustilaisuuksien lisäksi tarvitaan muutama </w:t>
      </w:r>
      <w:r w:rsidR="00E5438A">
        <w:rPr>
          <w:rFonts w:eastAsia="Times New Roman" w:cs="Arial"/>
          <w:lang w:eastAsia="fi-FI"/>
        </w:rPr>
        <w:t xml:space="preserve">luentomaisempi </w:t>
      </w:r>
      <w:r>
        <w:rPr>
          <w:rFonts w:eastAsia="Times New Roman" w:cs="Arial"/>
          <w:lang w:eastAsia="fi-FI"/>
        </w:rPr>
        <w:t>tila</w:t>
      </w:r>
      <w:r>
        <w:rPr>
          <w:rFonts w:eastAsia="Times New Roman" w:cs="Arial"/>
          <w:lang w:eastAsia="fi-FI"/>
        </w:rPr>
        <w:t>i</w:t>
      </w:r>
      <w:r>
        <w:rPr>
          <w:rFonts w:eastAsia="Times New Roman" w:cs="Arial"/>
          <w:lang w:eastAsia="fi-FI"/>
        </w:rPr>
        <w:t>suus, jossa käydään</w:t>
      </w:r>
      <w:r w:rsidR="007C3941">
        <w:rPr>
          <w:rFonts w:eastAsia="Times New Roman" w:cs="Arial"/>
          <w:lang w:eastAsia="fi-FI"/>
        </w:rPr>
        <w:t xml:space="preserve"> yleisemmin</w:t>
      </w:r>
      <w:r>
        <w:rPr>
          <w:rFonts w:eastAsia="Times New Roman" w:cs="Arial"/>
          <w:lang w:eastAsia="fi-FI"/>
        </w:rPr>
        <w:t xml:space="preserve"> läpi formaattiin tulleita muutoksia ja toimintaa yhteisjärjestelmässä.</w:t>
      </w:r>
      <w:r w:rsidR="00006A86">
        <w:rPr>
          <w:rFonts w:eastAsia="Times New Roman" w:cs="Arial"/>
          <w:lang w:eastAsia="fi-FI"/>
        </w:rPr>
        <w:t xml:space="preserve"> Koska konversiossa tietokantaan tulee uusia tuplatiet</w:t>
      </w:r>
      <w:r w:rsidR="00006A86">
        <w:rPr>
          <w:rFonts w:eastAsia="Times New Roman" w:cs="Arial"/>
          <w:lang w:eastAsia="fi-FI"/>
        </w:rPr>
        <w:t>u</w:t>
      </w:r>
      <w:r w:rsidR="00006A86">
        <w:rPr>
          <w:rFonts w:eastAsia="Times New Roman" w:cs="Arial"/>
          <w:lang w:eastAsia="fi-FI"/>
        </w:rPr>
        <w:t>eita, tuplatietueiden yhdistämiseen liittyvät asiat on myös opetettava.</w:t>
      </w:r>
    </w:p>
    <w:p w:rsidR="00EB7445" w:rsidRPr="009F1FEE" w:rsidRDefault="00EB7445" w:rsidP="009F1FEE">
      <w:pPr>
        <w:widowControl w:val="0"/>
        <w:rPr>
          <w:rFonts w:eastAsia="Times New Roman" w:cs="Arial"/>
          <w:lang w:eastAsia="fi-FI"/>
        </w:rPr>
      </w:pPr>
    </w:p>
    <w:p w:rsidR="00D765E7" w:rsidRDefault="00D765E7" w:rsidP="00D765E7">
      <w:pPr>
        <w:pStyle w:val="Luettelokappale"/>
        <w:widowControl w:val="0"/>
        <w:numPr>
          <w:ilvl w:val="0"/>
          <w:numId w:val="14"/>
        </w:num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Elokuvien- ja pelien ikärajoja koskeva laki muuttuu</w:t>
      </w:r>
    </w:p>
    <w:p w:rsidR="008F10A4" w:rsidRDefault="008F10A4" w:rsidP="008F10A4">
      <w:pPr>
        <w:widowControl w:val="0"/>
        <w:rPr>
          <w:rFonts w:eastAsia="Times New Roman" w:cs="Arial"/>
          <w:lang w:eastAsia="fi-FI"/>
        </w:rPr>
      </w:pPr>
    </w:p>
    <w:p w:rsidR="006E3FBA" w:rsidRDefault="008F10A4" w:rsidP="008F10A4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Elokuvien ikärajoista poistuvat</w:t>
      </w:r>
      <w:r w:rsidR="00AB3FD3">
        <w:rPr>
          <w:rFonts w:eastAsia="Times New Roman" w:cs="Arial"/>
          <w:lang w:eastAsia="fi-FI"/>
        </w:rPr>
        <w:t xml:space="preserve"> vuoden alusta</w:t>
      </w:r>
      <w:r>
        <w:rPr>
          <w:rFonts w:eastAsia="Times New Roman" w:cs="Arial"/>
          <w:lang w:eastAsia="fi-FI"/>
        </w:rPr>
        <w:t xml:space="preserve"> K11, K13 ja K15, niiden tilalle tulevat K12 ja K16. Myös pelien ikärajat muut</w:t>
      </w:r>
      <w:r w:rsidR="00F717B6">
        <w:rPr>
          <w:rFonts w:eastAsia="Times New Roman" w:cs="Arial"/>
          <w:lang w:eastAsia="fi-FI"/>
        </w:rPr>
        <w:t xml:space="preserve">tuvat suosituksista sitoviksi. </w:t>
      </w:r>
    </w:p>
    <w:p w:rsidR="006E3FBA" w:rsidRDefault="006E3FBA" w:rsidP="008F10A4">
      <w:pPr>
        <w:widowControl w:val="0"/>
        <w:ind w:left="2608"/>
        <w:rPr>
          <w:rFonts w:eastAsia="Times New Roman" w:cs="Arial"/>
          <w:lang w:eastAsia="fi-FI"/>
        </w:rPr>
      </w:pPr>
    </w:p>
    <w:p w:rsidR="006E3FBA" w:rsidRPr="006E3FBA" w:rsidRDefault="009A0182" w:rsidP="006E3FBA">
      <w:pPr>
        <w:widowControl w:val="0"/>
        <w:ind w:left="2608"/>
        <w:rPr>
          <w:rFonts w:eastAsia="Times New Roman" w:cs="Arial"/>
          <w:u w:val="single"/>
          <w:lang w:eastAsia="fi-FI"/>
        </w:rPr>
      </w:pPr>
      <w:hyperlink r:id="rId9" w:history="1">
        <w:r w:rsidR="006E3FBA" w:rsidRPr="006E3FBA">
          <w:rPr>
            <w:rStyle w:val="Hyperlinkki"/>
            <w:rFonts w:eastAsia="Times New Roman" w:cs="Arial"/>
            <w:lang w:eastAsia="fi-FI"/>
          </w:rPr>
          <w:t>http://www.finlex.fi/fi/laki/alkup/2011/20110710</w:t>
        </w:r>
      </w:hyperlink>
    </w:p>
    <w:p w:rsidR="006E3FBA" w:rsidRDefault="006E3FBA" w:rsidP="008F10A4">
      <w:pPr>
        <w:widowControl w:val="0"/>
        <w:ind w:left="2608"/>
        <w:rPr>
          <w:rFonts w:eastAsia="Times New Roman" w:cs="Arial"/>
          <w:lang w:eastAsia="fi-FI"/>
        </w:rPr>
      </w:pPr>
    </w:p>
    <w:p w:rsidR="006C062A" w:rsidRDefault="00F717B6" w:rsidP="008F10A4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Keskusteltiin</w:t>
      </w:r>
      <w:r w:rsidR="008F10A4">
        <w:rPr>
          <w:rFonts w:eastAsia="Times New Roman" w:cs="Arial"/>
          <w:lang w:eastAsia="fi-FI"/>
        </w:rPr>
        <w:t xml:space="preserve"> siitä, kuinka </w:t>
      </w:r>
      <w:r w:rsidR="00AB3FD3">
        <w:rPr>
          <w:rFonts w:eastAsia="Times New Roman" w:cs="Arial"/>
          <w:lang w:eastAsia="fi-FI"/>
        </w:rPr>
        <w:t xml:space="preserve">ja koska </w:t>
      </w:r>
      <w:r w:rsidR="008F10A4">
        <w:rPr>
          <w:rFonts w:eastAsia="Times New Roman" w:cs="Arial"/>
          <w:lang w:eastAsia="fi-FI"/>
        </w:rPr>
        <w:t>korjaukset tietokantaan on järkevä tehdä. Origo-kirjastot joutuvat hoitamaan omat korjauksensa, mutta nykyisessä Va</w:t>
      </w:r>
      <w:r w:rsidR="008F10A4">
        <w:rPr>
          <w:rFonts w:eastAsia="Times New Roman" w:cs="Arial"/>
          <w:lang w:eastAsia="fi-FI"/>
        </w:rPr>
        <w:t>s</w:t>
      </w:r>
      <w:r w:rsidR="008F10A4">
        <w:rPr>
          <w:rFonts w:eastAsia="Times New Roman" w:cs="Arial"/>
          <w:lang w:eastAsia="fi-FI"/>
        </w:rPr>
        <w:t>kissa työtä kannat</w:t>
      </w:r>
      <w:r w:rsidR="00A101D5">
        <w:rPr>
          <w:rFonts w:eastAsia="Times New Roman" w:cs="Arial"/>
          <w:lang w:eastAsia="fi-FI"/>
        </w:rPr>
        <w:t>taisi jakaa</w:t>
      </w:r>
      <w:r>
        <w:rPr>
          <w:rFonts w:eastAsia="Times New Roman" w:cs="Arial"/>
          <w:lang w:eastAsia="fi-FI"/>
        </w:rPr>
        <w:t>.</w:t>
      </w:r>
    </w:p>
    <w:p w:rsidR="006C062A" w:rsidRDefault="006C062A" w:rsidP="008F10A4">
      <w:pPr>
        <w:widowControl w:val="0"/>
        <w:ind w:left="2608"/>
        <w:rPr>
          <w:rFonts w:eastAsia="Times New Roman" w:cs="Arial"/>
          <w:lang w:eastAsia="fi-FI"/>
        </w:rPr>
      </w:pPr>
    </w:p>
    <w:p w:rsidR="008F10A4" w:rsidRPr="008F10A4" w:rsidRDefault="005E121E" w:rsidP="008F10A4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Keskusteltiin Vaskiin liittyvien kirjastojen ongelmasta: tietojen korjaaminen Origo-kirjastojen omiin tietueisiin muutamaa kuukautta varten tuntuu turhalta työltä. Oletuksenahan on, että suuri osa Orig</w:t>
      </w:r>
      <w:r w:rsidR="00670BFA">
        <w:rPr>
          <w:rFonts w:eastAsia="Times New Roman" w:cs="Arial"/>
          <w:lang w:eastAsia="fi-FI"/>
        </w:rPr>
        <w:t>ojen elokuvatietueista yhdistyy</w:t>
      </w:r>
      <w:r>
        <w:rPr>
          <w:rFonts w:eastAsia="Times New Roman" w:cs="Arial"/>
          <w:lang w:eastAsia="fi-FI"/>
        </w:rPr>
        <w:t xml:space="preserve"> konversiossa </w:t>
      </w:r>
      <w:r w:rsidR="003C7FAC">
        <w:rPr>
          <w:rFonts w:eastAsia="Times New Roman" w:cs="Arial"/>
          <w:lang w:eastAsia="fi-FI"/>
        </w:rPr>
        <w:t>Vaskin tietueisiin. Kokouksen jälkeen tuli Paimiosta tähän liitt</w:t>
      </w:r>
      <w:r w:rsidR="003C7FAC">
        <w:rPr>
          <w:rFonts w:eastAsia="Times New Roman" w:cs="Arial"/>
          <w:lang w:eastAsia="fi-FI"/>
        </w:rPr>
        <w:t>y</w:t>
      </w:r>
      <w:r w:rsidR="003C7FAC">
        <w:rPr>
          <w:rFonts w:eastAsia="Times New Roman" w:cs="Arial"/>
          <w:lang w:eastAsia="fi-FI"/>
        </w:rPr>
        <w:t>vää lisätietoa. Johanna Matintalo on kysynyt elokuvatarkastamon johtajan kantaa siihen, kuinka nopeasti lain muuttumisen jälkeen korjausten on oltava tehtyinä</w:t>
      </w:r>
      <w:r w:rsidR="009A0182">
        <w:rPr>
          <w:rFonts w:eastAsia="Times New Roman" w:cs="Arial"/>
          <w:lang w:eastAsia="fi-FI"/>
        </w:rPr>
        <w:t xml:space="preserve">, </w:t>
      </w:r>
      <w:r w:rsidR="00DB68DB">
        <w:rPr>
          <w:rFonts w:eastAsia="Times New Roman" w:cs="Arial"/>
          <w:lang w:eastAsia="fi-FI"/>
        </w:rPr>
        <w:t>niin että automaatilla ei pysty lainaamaan kiellettyä aineistoa</w:t>
      </w:r>
      <w:r w:rsidR="003C7FAC">
        <w:rPr>
          <w:rFonts w:eastAsia="Times New Roman" w:cs="Arial"/>
          <w:lang w:eastAsia="fi-FI"/>
        </w:rPr>
        <w:t xml:space="preserve">. </w:t>
      </w:r>
      <w:r w:rsidR="00DB68DB">
        <w:rPr>
          <w:rFonts w:eastAsia="Times New Roman" w:cs="Arial"/>
          <w:lang w:eastAsia="fi-FI"/>
        </w:rPr>
        <w:t>Laissa ei ole annettu siirtymäaikaa</w:t>
      </w:r>
      <w:r w:rsidR="009A0182">
        <w:rPr>
          <w:rFonts w:eastAsia="Times New Roman" w:cs="Arial"/>
          <w:lang w:eastAsia="fi-FI"/>
        </w:rPr>
        <w:t xml:space="preserve">, mutta elokuvatarkastamon johtajan mukaan </w:t>
      </w:r>
      <w:r w:rsidR="00144549">
        <w:rPr>
          <w:rFonts w:eastAsia="Times New Roman" w:cs="Arial"/>
          <w:lang w:eastAsia="fi-FI"/>
        </w:rPr>
        <w:t>muutosten ei tarvitse olla valmiita ennen vuoden 2012 loppua. Elokuvatarka</w:t>
      </w:r>
      <w:r w:rsidR="00144549">
        <w:rPr>
          <w:rFonts w:eastAsia="Times New Roman" w:cs="Arial"/>
          <w:lang w:eastAsia="fi-FI"/>
        </w:rPr>
        <w:t>s</w:t>
      </w:r>
      <w:r w:rsidR="00144549">
        <w:rPr>
          <w:rFonts w:eastAsia="Times New Roman" w:cs="Arial"/>
          <w:lang w:eastAsia="fi-FI"/>
        </w:rPr>
        <w:t>tamolta on tulossa lisäohjeistusta kirjastoille.</w:t>
      </w:r>
    </w:p>
    <w:p w:rsidR="005A14A7" w:rsidRDefault="005A14A7" w:rsidP="005A14A7">
      <w:pPr>
        <w:widowControl w:val="0"/>
        <w:rPr>
          <w:rFonts w:eastAsia="Times New Roman" w:cs="Arial"/>
          <w:lang w:eastAsia="fi-FI"/>
        </w:rPr>
      </w:pPr>
    </w:p>
    <w:p w:rsidR="00A87B1D" w:rsidRDefault="00253AD0" w:rsidP="00A34937">
      <w:pPr>
        <w:widowControl w:val="0"/>
        <w:ind w:left="2608"/>
        <w:rPr>
          <w:rFonts w:eastAsia="Times New Roman" w:cs="Arial"/>
          <w:lang w:eastAsia="fi-FI"/>
        </w:rPr>
      </w:pPr>
      <w:proofErr w:type="spellStart"/>
      <w:r>
        <w:rPr>
          <w:rFonts w:eastAsia="Times New Roman" w:cs="Arial"/>
          <w:lang w:eastAsia="fi-FI"/>
        </w:rPr>
        <w:t>Axiellilta</w:t>
      </w:r>
      <w:proofErr w:type="spellEnd"/>
      <w:r>
        <w:rPr>
          <w:rFonts w:eastAsia="Times New Roman" w:cs="Arial"/>
          <w:lang w:eastAsia="fi-FI"/>
        </w:rPr>
        <w:t xml:space="preserve"> on kysytty </w:t>
      </w:r>
      <w:r w:rsidR="00A87B1D">
        <w:rPr>
          <w:rFonts w:eastAsia="Times New Roman" w:cs="Arial"/>
          <w:lang w:eastAsia="fi-FI"/>
        </w:rPr>
        <w:t xml:space="preserve">onnistuuko </w:t>
      </w:r>
      <w:r w:rsidR="000A4039">
        <w:rPr>
          <w:rFonts w:eastAsia="Times New Roman" w:cs="Arial"/>
          <w:lang w:eastAsia="fi-FI"/>
        </w:rPr>
        <w:t xml:space="preserve">nykyisen Vaskin </w:t>
      </w:r>
      <w:r w:rsidR="00A87B1D">
        <w:rPr>
          <w:rFonts w:eastAsia="Times New Roman" w:cs="Arial"/>
          <w:lang w:eastAsia="fi-FI"/>
        </w:rPr>
        <w:t xml:space="preserve">elokuvatietueiden </w:t>
      </w:r>
      <w:r>
        <w:rPr>
          <w:rFonts w:eastAsia="Times New Roman" w:cs="Arial"/>
          <w:lang w:eastAsia="fi-FI"/>
        </w:rPr>
        <w:t>044</w:t>
      </w:r>
      <w:r w:rsidR="00A87B1D">
        <w:rPr>
          <w:rFonts w:eastAsia="Times New Roman" w:cs="Arial"/>
          <w:lang w:eastAsia="fi-FI"/>
        </w:rPr>
        <w:t xml:space="preserve">-kentän automaattinen korjaus. Jos </w:t>
      </w:r>
      <w:r w:rsidR="008E44E9">
        <w:rPr>
          <w:rFonts w:eastAsia="Times New Roman" w:cs="Arial"/>
          <w:lang w:eastAsia="fi-FI"/>
        </w:rPr>
        <w:t>automaattinen korjaus onnistuu</w:t>
      </w:r>
      <w:r w:rsidR="00A87B1D">
        <w:rPr>
          <w:rFonts w:eastAsia="Times New Roman" w:cs="Arial"/>
          <w:lang w:eastAsia="fi-FI"/>
        </w:rPr>
        <w:t>, se voitaisiin ajoi</w:t>
      </w:r>
      <w:r w:rsidR="00A87B1D">
        <w:rPr>
          <w:rFonts w:eastAsia="Times New Roman" w:cs="Arial"/>
          <w:lang w:eastAsia="fi-FI"/>
        </w:rPr>
        <w:t>t</w:t>
      </w:r>
      <w:r w:rsidR="00A87B1D">
        <w:rPr>
          <w:rFonts w:eastAsia="Times New Roman" w:cs="Arial"/>
          <w:lang w:eastAsia="fi-FI"/>
        </w:rPr>
        <w:t>taa niin, että lakia ei rikottaisi tänä eikä ensi vuonna. Asiakkaille ikäraja näkyy huomautuskentis</w:t>
      </w:r>
      <w:r w:rsidR="00CD66BA">
        <w:rPr>
          <w:rFonts w:eastAsia="Times New Roman" w:cs="Arial"/>
          <w:lang w:eastAsia="fi-FI"/>
        </w:rPr>
        <w:t>sä, joiden</w:t>
      </w:r>
      <w:r w:rsidR="00A87B1D">
        <w:rPr>
          <w:rFonts w:eastAsia="Times New Roman" w:cs="Arial"/>
          <w:lang w:eastAsia="fi-FI"/>
        </w:rPr>
        <w:t xml:space="preserve"> tiedot on joka tapauksessa korjattava käsin. Pel</w:t>
      </w:r>
      <w:r w:rsidR="00A87B1D">
        <w:rPr>
          <w:rFonts w:eastAsia="Times New Roman" w:cs="Arial"/>
          <w:lang w:eastAsia="fi-FI"/>
        </w:rPr>
        <w:t>i</w:t>
      </w:r>
      <w:r w:rsidR="00A87B1D">
        <w:rPr>
          <w:rFonts w:eastAsia="Times New Roman" w:cs="Arial"/>
          <w:lang w:eastAsia="fi-FI"/>
        </w:rPr>
        <w:t>tiet</w:t>
      </w:r>
      <w:r w:rsidR="00A87B1D">
        <w:rPr>
          <w:rFonts w:eastAsia="Times New Roman" w:cs="Arial"/>
          <w:lang w:eastAsia="fi-FI"/>
        </w:rPr>
        <w:t>u</w:t>
      </w:r>
      <w:r w:rsidR="00A87B1D">
        <w:rPr>
          <w:rFonts w:eastAsia="Times New Roman" w:cs="Arial"/>
          <w:lang w:eastAsia="fi-FI"/>
        </w:rPr>
        <w:t>eet on käytävä kokonaan käsin läpi.</w:t>
      </w:r>
    </w:p>
    <w:p w:rsidR="00A87B1D" w:rsidRDefault="00A87B1D" w:rsidP="00A34937">
      <w:pPr>
        <w:widowControl w:val="0"/>
        <w:ind w:left="2608"/>
        <w:rPr>
          <w:rFonts w:eastAsia="Times New Roman" w:cs="Arial"/>
          <w:lang w:eastAsia="fi-FI"/>
        </w:rPr>
      </w:pPr>
    </w:p>
    <w:p w:rsidR="00346ABE" w:rsidRDefault="00A87B1D" w:rsidP="00A34937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Odotetaan vastausta </w:t>
      </w:r>
      <w:proofErr w:type="spellStart"/>
      <w:r>
        <w:rPr>
          <w:rFonts w:eastAsia="Times New Roman" w:cs="Arial"/>
          <w:lang w:eastAsia="fi-FI"/>
        </w:rPr>
        <w:t>Axiellilta</w:t>
      </w:r>
      <w:proofErr w:type="spellEnd"/>
      <w:r>
        <w:rPr>
          <w:rFonts w:eastAsia="Times New Roman" w:cs="Arial"/>
          <w:lang w:eastAsia="fi-FI"/>
        </w:rPr>
        <w:t xml:space="preserve"> ja katsotaan sitten, kuinka työtä saadaan jae</w:t>
      </w:r>
      <w:r>
        <w:rPr>
          <w:rFonts w:eastAsia="Times New Roman" w:cs="Arial"/>
          <w:lang w:eastAsia="fi-FI"/>
        </w:rPr>
        <w:t>t</w:t>
      </w:r>
      <w:r>
        <w:rPr>
          <w:rFonts w:eastAsia="Times New Roman" w:cs="Arial"/>
          <w:lang w:eastAsia="fi-FI"/>
        </w:rPr>
        <w:t xml:space="preserve">tua nykyisen Vaskin sisällä. </w:t>
      </w:r>
      <w:r w:rsidR="00627076">
        <w:rPr>
          <w:rFonts w:eastAsia="Times New Roman" w:cs="Arial"/>
          <w:lang w:eastAsia="fi-FI"/>
        </w:rPr>
        <w:t>Tähän työhön voidaan helposti opastaa esim. harjoittelijoita ja jako kirjastoille voidaan tehdä nimekkeiden mukaisessa aa</w:t>
      </w:r>
      <w:r w:rsidR="00627076">
        <w:rPr>
          <w:rFonts w:eastAsia="Times New Roman" w:cs="Arial"/>
          <w:lang w:eastAsia="fi-FI"/>
        </w:rPr>
        <w:t>k</w:t>
      </w:r>
      <w:r w:rsidR="00627076">
        <w:rPr>
          <w:rFonts w:eastAsia="Times New Roman" w:cs="Arial"/>
          <w:lang w:eastAsia="fi-FI"/>
        </w:rPr>
        <w:t>kosjärjestyksessä. Ainakin Raisiosta, Turusta ja Naantalista löytynee työhön sopivia harjoittelijoita.</w:t>
      </w:r>
    </w:p>
    <w:p w:rsidR="00346ABE" w:rsidRDefault="00346ABE" w:rsidP="00A34937">
      <w:pPr>
        <w:widowControl w:val="0"/>
        <w:ind w:left="2608"/>
        <w:rPr>
          <w:rFonts w:eastAsia="Times New Roman" w:cs="Arial"/>
          <w:lang w:eastAsia="fi-FI"/>
        </w:rPr>
      </w:pPr>
    </w:p>
    <w:p w:rsidR="00411535" w:rsidRPr="00253AD0" w:rsidRDefault="00697C19" w:rsidP="005A1886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Pakkauksissa olevien ikärajamerkintöjen m</w:t>
      </w:r>
      <w:r w:rsidR="005A1886">
        <w:rPr>
          <w:rFonts w:eastAsia="Times New Roman" w:cs="Arial"/>
          <w:lang w:eastAsia="fi-FI"/>
        </w:rPr>
        <w:t>u</w:t>
      </w:r>
      <w:r w:rsidR="000A6C85">
        <w:rPr>
          <w:rFonts w:eastAsia="Times New Roman" w:cs="Arial"/>
          <w:lang w:eastAsia="fi-FI"/>
        </w:rPr>
        <w:t>uttaminen</w:t>
      </w:r>
      <w:r w:rsidR="005A1886">
        <w:rPr>
          <w:rFonts w:eastAsia="Times New Roman" w:cs="Arial"/>
          <w:lang w:eastAsia="fi-FI"/>
        </w:rPr>
        <w:t xml:space="preserve"> </w:t>
      </w:r>
      <w:r w:rsidR="000A6C85">
        <w:rPr>
          <w:rFonts w:eastAsia="Times New Roman" w:cs="Arial"/>
          <w:lang w:eastAsia="fi-FI"/>
        </w:rPr>
        <w:t>vaatisi paljon työvo</w:t>
      </w:r>
      <w:r w:rsidR="000A6C85">
        <w:rPr>
          <w:rFonts w:eastAsia="Times New Roman" w:cs="Arial"/>
          <w:lang w:eastAsia="fi-FI"/>
        </w:rPr>
        <w:t>i</w:t>
      </w:r>
      <w:r w:rsidR="000A6C85">
        <w:rPr>
          <w:rFonts w:eastAsia="Times New Roman" w:cs="Arial"/>
          <w:lang w:eastAsia="fi-FI"/>
        </w:rPr>
        <w:t>maa</w:t>
      </w:r>
      <w:r w:rsidR="000161B6">
        <w:rPr>
          <w:rFonts w:eastAsia="Times New Roman" w:cs="Arial"/>
          <w:lang w:eastAsia="fi-FI"/>
        </w:rPr>
        <w:t xml:space="preserve"> eikä sitä pidetty välttämättömänä</w:t>
      </w:r>
      <w:r w:rsidR="00FA1455">
        <w:rPr>
          <w:rFonts w:eastAsia="Times New Roman" w:cs="Arial"/>
          <w:lang w:eastAsia="fi-FI"/>
        </w:rPr>
        <w:t xml:space="preserve">. Esim. </w:t>
      </w:r>
      <w:proofErr w:type="spellStart"/>
      <w:r w:rsidR="00FA1455">
        <w:rPr>
          <w:rFonts w:eastAsia="Times New Roman" w:cs="Arial"/>
          <w:lang w:eastAsia="fi-FI"/>
        </w:rPr>
        <w:t>DVD-tietueita</w:t>
      </w:r>
      <w:proofErr w:type="spellEnd"/>
      <w:r w:rsidR="00FA1455">
        <w:rPr>
          <w:rFonts w:eastAsia="Times New Roman" w:cs="Arial"/>
          <w:lang w:eastAsia="fi-FI"/>
        </w:rPr>
        <w:t xml:space="preserve"> on Vaskissa nyt melkein 12 000, niteitä vielä enemmän.</w:t>
      </w:r>
      <w:r w:rsidR="005A1886">
        <w:rPr>
          <w:rFonts w:eastAsia="Times New Roman" w:cs="Arial"/>
          <w:lang w:eastAsia="fi-FI"/>
        </w:rPr>
        <w:t xml:space="preserve"> </w:t>
      </w:r>
      <w:r w:rsidR="00411535" w:rsidRPr="00411535">
        <w:rPr>
          <w:rFonts w:eastAsia="Times New Roman" w:cs="Arial"/>
          <w:lang w:eastAsia="fi-FI"/>
        </w:rPr>
        <w:t xml:space="preserve">Kun ikärajat muuttuivat viimeksi, </w:t>
      </w:r>
      <w:r w:rsidR="005A1886">
        <w:rPr>
          <w:rFonts w:eastAsia="Times New Roman" w:cs="Arial"/>
          <w:lang w:eastAsia="fi-FI"/>
        </w:rPr>
        <w:t xml:space="preserve">esim. </w:t>
      </w:r>
      <w:r w:rsidR="00411535" w:rsidRPr="00411535">
        <w:rPr>
          <w:rFonts w:eastAsia="Times New Roman" w:cs="Arial"/>
          <w:lang w:eastAsia="fi-FI"/>
        </w:rPr>
        <w:t xml:space="preserve">Turussa tehtiin korjaukset tietokantaan, muttei elokuvien koteloihin. </w:t>
      </w:r>
      <w:r w:rsidR="005A1886">
        <w:rPr>
          <w:rFonts w:eastAsia="Times New Roman" w:cs="Arial"/>
          <w:lang w:eastAsia="fi-FI"/>
        </w:rPr>
        <w:t xml:space="preserve">Muuttuneista ikärajoista tiedottaminen hoidettiin opasteilla hyllyissä. </w:t>
      </w:r>
      <w:r w:rsidR="00411535" w:rsidRPr="00411535">
        <w:rPr>
          <w:rFonts w:eastAsia="Times New Roman" w:cs="Arial"/>
          <w:lang w:eastAsia="fi-FI"/>
        </w:rPr>
        <w:t>Tiet</w:t>
      </w:r>
      <w:r w:rsidR="00411535" w:rsidRPr="00411535">
        <w:rPr>
          <w:rFonts w:eastAsia="Times New Roman" w:cs="Arial"/>
          <w:lang w:eastAsia="fi-FI"/>
        </w:rPr>
        <w:t>o</w:t>
      </w:r>
      <w:r w:rsidR="00411535" w:rsidRPr="00411535">
        <w:rPr>
          <w:rFonts w:eastAsia="Times New Roman" w:cs="Arial"/>
          <w:lang w:eastAsia="fi-FI"/>
        </w:rPr>
        <w:t xml:space="preserve">kannan tiedot ovat olennaisia, koska niiden ansiosta alaikäisen kortilla ei voi lainata </w:t>
      </w:r>
      <w:r w:rsidR="0056128F">
        <w:rPr>
          <w:rFonts w:eastAsia="Times New Roman" w:cs="Arial"/>
          <w:lang w:eastAsia="fi-FI"/>
        </w:rPr>
        <w:t xml:space="preserve">tai varata </w:t>
      </w:r>
      <w:r w:rsidR="00411535" w:rsidRPr="00411535">
        <w:rPr>
          <w:rFonts w:eastAsia="Times New Roman" w:cs="Arial"/>
          <w:lang w:eastAsia="fi-FI"/>
        </w:rPr>
        <w:t>kiellettyä aineistoa.</w:t>
      </w:r>
      <w:r w:rsidR="005B1B8C">
        <w:rPr>
          <w:rFonts w:eastAsia="Times New Roman" w:cs="Arial"/>
          <w:lang w:eastAsia="fi-FI"/>
        </w:rPr>
        <w:t xml:space="preserve"> Vaskin kokoelmaryhmä keskustelee vielä omassa kokouksessaan pakkausmerkintöjen muuttamisesta.</w:t>
      </w:r>
      <w:bookmarkStart w:id="0" w:name="_GoBack"/>
      <w:bookmarkEnd w:id="0"/>
    </w:p>
    <w:p w:rsidR="00253AD0" w:rsidRDefault="00253AD0" w:rsidP="005A14A7">
      <w:pPr>
        <w:widowControl w:val="0"/>
        <w:rPr>
          <w:rFonts w:eastAsia="Times New Roman" w:cs="Arial"/>
          <w:lang w:eastAsia="fi-FI"/>
        </w:rPr>
      </w:pPr>
    </w:p>
    <w:p w:rsidR="005A14A7" w:rsidRDefault="005A14A7" w:rsidP="005A14A7">
      <w:pPr>
        <w:pStyle w:val="Luettelokappale"/>
        <w:widowControl w:val="0"/>
        <w:numPr>
          <w:ilvl w:val="0"/>
          <w:numId w:val="14"/>
        </w:num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Koulutusmateriaalin tilanne</w:t>
      </w:r>
    </w:p>
    <w:p w:rsidR="00D7432F" w:rsidRDefault="00D7432F" w:rsidP="00D7432F">
      <w:pPr>
        <w:widowControl w:val="0"/>
        <w:rPr>
          <w:rFonts w:eastAsia="Times New Roman" w:cs="Arial"/>
          <w:lang w:eastAsia="fi-FI"/>
        </w:rPr>
      </w:pPr>
    </w:p>
    <w:p w:rsidR="00D7432F" w:rsidRDefault="000701F8" w:rsidP="00D7432F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Katsottiin</w:t>
      </w:r>
      <w:r w:rsidR="00D27192">
        <w:rPr>
          <w:rFonts w:eastAsia="Times New Roman" w:cs="Arial"/>
          <w:lang w:eastAsia="fi-FI"/>
        </w:rPr>
        <w:t xml:space="preserve"> </w:t>
      </w:r>
      <w:proofErr w:type="spellStart"/>
      <w:r w:rsidR="00D27192">
        <w:rPr>
          <w:rFonts w:eastAsia="Times New Roman" w:cs="Arial"/>
          <w:lang w:eastAsia="fi-FI"/>
        </w:rPr>
        <w:t>luettelointiwikin</w:t>
      </w:r>
      <w:proofErr w:type="spellEnd"/>
      <w:r w:rsidR="00D27192">
        <w:rPr>
          <w:rFonts w:eastAsia="Times New Roman" w:cs="Arial"/>
          <w:lang w:eastAsia="fi-FI"/>
        </w:rPr>
        <w:t xml:space="preserve"> tilannetta. </w:t>
      </w:r>
      <w:r>
        <w:rPr>
          <w:rFonts w:eastAsia="Times New Roman" w:cs="Arial"/>
          <w:lang w:eastAsia="fi-FI"/>
        </w:rPr>
        <w:t xml:space="preserve">Keskeiset erot formaateissa </w:t>
      </w:r>
      <w:r w:rsidR="0089303F">
        <w:rPr>
          <w:rFonts w:eastAsia="Times New Roman" w:cs="Arial"/>
          <w:lang w:eastAsia="fi-FI"/>
        </w:rPr>
        <w:t>-</w:t>
      </w:r>
      <w:r>
        <w:rPr>
          <w:rFonts w:eastAsia="Times New Roman" w:cs="Arial"/>
          <w:lang w:eastAsia="fi-FI"/>
        </w:rPr>
        <w:t xml:space="preserve">kohtaan on lisättävä luku indikaattoreista. </w:t>
      </w:r>
      <w:proofErr w:type="gramStart"/>
      <w:r>
        <w:rPr>
          <w:rFonts w:eastAsia="Times New Roman" w:cs="Arial"/>
          <w:lang w:eastAsia="fi-FI"/>
        </w:rPr>
        <w:t xml:space="preserve">Näin toimit yhteistietokannassa </w:t>
      </w:r>
      <w:r w:rsidR="0089303F">
        <w:rPr>
          <w:rFonts w:eastAsia="Times New Roman" w:cs="Arial"/>
          <w:lang w:eastAsia="fi-FI"/>
        </w:rPr>
        <w:t>-</w:t>
      </w:r>
      <w:r>
        <w:rPr>
          <w:rFonts w:eastAsia="Times New Roman" w:cs="Arial"/>
          <w:lang w:eastAsia="fi-FI"/>
        </w:rPr>
        <w:t>kohdassa viit</w:t>
      </w:r>
      <w:r>
        <w:rPr>
          <w:rFonts w:eastAsia="Times New Roman" w:cs="Arial"/>
          <w:lang w:eastAsia="fi-FI"/>
        </w:rPr>
        <w:t>a</w:t>
      </w:r>
      <w:r>
        <w:rPr>
          <w:rFonts w:eastAsia="Times New Roman" w:cs="Arial"/>
          <w:lang w:eastAsia="fi-FI"/>
        </w:rPr>
        <w:t>taan ongelmallisiin aineistolaj</w:t>
      </w:r>
      <w:r w:rsidR="0089303F">
        <w:rPr>
          <w:rFonts w:eastAsia="Times New Roman" w:cs="Arial"/>
          <w:lang w:eastAsia="fi-FI"/>
        </w:rPr>
        <w:t>eihin, joita</w:t>
      </w:r>
      <w:r w:rsidR="00470C83">
        <w:rPr>
          <w:rFonts w:eastAsia="Times New Roman" w:cs="Arial"/>
          <w:lang w:eastAsia="fi-FI"/>
        </w:rPr>
        <w:t xml:space="preserve"> on vielä kartoitettava.</w:t>
      </w:r>
      <w:proofErr w:type="gramEnd"/>
      <w:r w:rsidR="00470C83">
        <w:rPr>
          <w:rFonts w:eastAsia="Times New Roman" w:cs="Arial"/>
          <w:lang w:eastAsia="fi-FI"/>
        </w:rPr>
        <w:t xml:space="preserve"> On mahdollista, että esim. lasten </w:t>
      </w:r>
      <w:proofErr w:type="spellStart"/>
      <w:r w:rsidR="00470C83">
        <w:rPr>
          <w:rFonts w:eastAsia="Times New Roman" w:cs="Arial"/>
          <w:lang w:eastAsia="fi-FI"/>
        </w:rPr>
        <w:t>moniviestimissä</w:t>
      </w:r>
      <w:proofErr w:type="spellEnd"/>
      <w:r w:rsidR="00470C83">
        <w:rPr>
          <w:rFonts w:eastAsia="Times New Roman" w:cs="Arial"/>
          <w:lang w:eastAsia="fi-FI"/>
        </w:rPr>
        <w:t xml:space="preserve"> on kirjavaa käytäntöä. Musiikin </w:t>
      </w:r>
      <w:proofErr w:type="spellStart"/>
      <w:r w:rsidR="00470C83">
        <w:rPr>
          <w:rFonts w:eastAsia="Times New Roman" w:cs="Arial"/>
          <w:lang w:eastAsia="fi-FI"/>
        </w:rPr>
        <w:t>moniviesti</w:t>
      </w:r>
      <w:r w:rsidR="00470C83">
        <w:rPr>
          <w:rFonts w:eastAsia="Times New Roman" w:cs="Arial"/>
          <w:lang w:eastAsia="fi-FI"/>
        </w:rPr>
        <w:t>n</w:t>
      </w:r>
      <w:r w:rsidR="00470C83">
        <w:rPr>
          <w:rFonts w:eastAsia="Times New Roman" w:cs="Arial"/>
          <w:lang w:eastAsia="fi-FI"/>
        </w:rPr>
        <w:t>ten</w:t>
      </w:r>
      <w:proofErr w:type="spellEnd"/>
      <w:r w:rsidR="00470C83">
        <w:rPr>
          <w:rFonts w:eastAsia="Times New Roman" w:cs="Arial"/>
          <w:lang w:eastAsia="fi-FI"/>
        </w:rPr>
        <w:t xml:space="preserve"> ja kielikurssien suhteen </w:t>
      </w:r>
      <w:proofErr w:type="gramStart"/>
      <w:r w:rsidR="00470C83">
        <w:rPr>
          <w:rFonts w:eastAsia="Times New Roman" w:cs="Arial"/>
          <w:lang w:eastAsia="fi-FI"/>
        </w:rPr>
        <w:t>nykyisessä Vaskissa</w:t>
      </w:r>
      <w:proofErr w:type="gramEnd"/>
      <w:r w:rsidR="00470C83">
        <w:rPr>
          <w:rFonts w:eastAsia="Times New Roman" w:cs="Arial"/>
          <w:lang w:eastAsia="fi-FI"/>
        </w:rPr>
        <w:t xml:space="preserve"> on olemassa linjaukset, ne on kirjattava </w:t>
      </w:r>
      <w:proofErr w:type="spellStart"/>
      <w:r w:rsidR="00470C83">
        <w:rPr>
          <w:rFonts w:eastAsia="Times New Roman" w:cs="Arial"/>
          <w:lang w:eastAsia="fi-FI"/>
        </w:rPr>
        <w:t>wikiin</w:t>
      </w:r>
      <w:proofErr w:type="spellEnd"/>
      <w:r w:rsidR="00470C83">
        <w:rPr>
          <w:rFonts w:eastAsia="Times New Roman" w:cs="Arial"/>
          <w:lang w:eastAsia="fi-FI"/>
        </w:rPr>
        <w:t>.</w:t>
      </w:r>
    </w:p>
    <w:p w:rsidR="005F227F" w:rsidRDefault="005F227F" w:rsidP="00D7432F">
      <w:pPr>
        <w:widowControl w:val="0"/>
        <w:ind w:left="2608"/>
        <w:rPr>
          <w:rFonts w:eastAsia="Times New Roman" w:cs="Arial"/>
          <w:lang w:eastAsia="fi-FI"/>
        </w:rPr>
      </w:pPr>
    </w:p>
    <w:p w:rsidR="005F227F" w:rsidRDefault="005F227F" w:rsidP="00D7432F">
      <w:pPr>
        <w:widowControl w:val="0"/>
        <w:ind w:left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Wikin musiikkiohjeistusta aletaan tehdä kun Mikko palaa töihin.</w:t>
      </w:r>
    </w:p>
    <w:p w:rsidR="00BD22DC" w:rsidRDefault="00BD22DC" w:rsidP="00BD22DC">
      <w:pPr>
        <w:widowControl w:val="0"/>
        <w:rPr>
          <w:rFonts w:eastAsia="Times New Roman" w:cs="Arial"/>
          <w:lang w:eastAsia="fi-FI"/>
        </w:rPr>
      </w:pPr>
    </w:p>
    <w:p w:rsidR="00BD22DC" w:rsidRDefault="00497D9A" w:rsidP="00BD22DC">
      <w:pPr>
        <w:pStyle w:val="Luettelokappale"/>
        <w:widowControl w:val="0"/>
        <w:numPr>
          <w:ilvl w:val="0"/>
          <w:numId w:val="14"/>
        </w:numPr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Luettelointiryhmän väliraportti</w:t>
      </w:r>
    </w:p>
    <w:p w:rsidR="00497D9A" w:rsidRDefault="00497D9A" w:rsidP="00497D9A">
      <w:pPr>
        <w:pStyle w:val="Luettelokappale"/>
        <w:widowControl w:val="0"/>
        <w:ind w:left="1080"/>
        <w:rPr>
          <w:rFonts w:eastAsia="Times New Roman" w:cs="Arial"/>
          <w:lang w:eastAsia="fi-FI"/>
        </w:rPr>
      </w:pPr>
    </w:p>
    <w:p w:rsidR="000D1CF8" w:rsidRDefault="00C8729D" w:rsidP="000D1CF8">
      <w:pPr>
        <w:pStyle w:val="Luettelokappale"/>
        <w:ind w:left="2608"/>
        <w:contextualSpacing w:val="0"/>
        <w:rPr>
          <w:rFonts w:eastAsia="Calibri" w:cs="Arial"/>
        </w:rPr>
      </w:pPr>
      <w:r>
        <w:rPr>
          <w:rFonts w:eastAsia="Times New Roman" w:cs="Arial"/>
          <w:lang w:eastAsia="fi-FI"/>
        </w:rPr>
        <w:t>Väliraportti on t</w:t>
      </w:r>
      <w:r w:rsidR="009A3D8A">
        <w:rPr>
          <w:rFonts w:eastAsia="Times New Roman" w:cs="Arial"/>
          <w:lang w:eastAsia="fi-FI"/>
        </w:rPr>
        <w:t xml:space="preserve">ehtävä taas tammikuun alkuun </w:t>
      </w:r>
      <w:r w:rsidR="00BD22DC" w:rsidRPr="000D1CF8">
        <w:rPr>
          <w:rFonts w:eastAsia="Times New Roman" w:cs="Arial"/>
          <w:lang w:eastAsia="fi-FI"/>
        </w:rPr>
        <w:t>mennessä</w:t>
      </w:r>
      <w:r w:rsidR="000D1CF8" w:rsidRPr="000D1CF8">
        <w:rPr>
          <w:rFonts w:eastAsia="Times New Roman" w:cs="Arial"/>
          <w:lang w:eastAsia="fi-FI"/>
        </w:rPr>
        <w:t xml:space="preserve">. </w:t>
      </w:r>
      <w:r w:rsidR="00307354">
        <w:rPr>
          <w:rFonts w:eastAsia="Calibri" w:cs="Arial"/>
        </w:rPr>
        <w:t>T</w:t>
      </w:r>
      <w:r w:rsidR="000D1CF8" w:rsidRPr="000D1CF8">
        <w:rPr>
          <w:rFonts w:eastAsia="Calibri" w:cs="Arial"/>
        </w:rPr>
        <w:t>ammikuussa 2012</w:t>
      </w:r>
      <w:r w:rsidR="00997DC1">
        <w:rPr>
          <w:rFonts w:eastAsia="Calibri" w:cs="Arial"/>
        </w:rPr>
        <w:t xml:space="preserve"> on </w:t>
      </w:r>
      <w:r w:rsidR="000D1CF8" w:rsidRPr="000D1CF8">
        <w:rPr>
          <w:rFonts w:eastAsia="Calibri" w:cs="Arial"/>
        </w:rPr>
        <w:t>Vaski-</w:t>
      </w:r>
      <w:r w:rsidR="00997DC1">
        <w:rPr>
          <w:rFonts w:eastAsia="Calibri" w:cs="Arial"/>
        </w:rPr>
        <w:t xml:space="preserve">päivä, jossa </w:t>
      </w:r>
      <w:r w:rsidR="000D1CF8" w:rsidRPr="000D1CF8">
        <w:rPr>
          <w:rFonts w:eastAsia="Calibri" w:cs="Arial"/>
        </w:rPr>
        <w:t>työryhmien puheenjohtajat esittelevät toimintaan</w:t>
      </w:r>
      <w:r w:rsidR="00997DC1">
        <w:rPr>
          <w:rFonts w:eastAsia="Calibri" w:cs="Arial"/>
        </w:rPr>
        <w:t>sa. P</w:t>
      </w:r>
      <w:r w:rsidR="00997DC1">
        <w:rPr>
          <w:rFonts w:eastAsia="Calibri" w:cs="Arial"/>
        </w:rPr>
        <w:t>u</w:t>
      </w:r>
      <w:r w:rsidR="00997DC1">
        <w:rPr>
          <w:rFonts w:eastAsia="Calibri" w:cs="Arial"/>
        </w:rPr>
        <w:t>hutaan väliraportista seuraavassa kokouksessa. Sen kirjoittaminen ja ko</w:t>
      </w:r>
      <w:r w:rsidR="00997DC1">
        <w:rPr>
          <w:rFonts w:eastAsia="Calibri" w:cs="Arial"/>
        </w:rPr>
        <w:t>m</w:t>
      </w:r>
      <w:r w:rsidR="00997DC1">
        <w:rPr>
          <w:rFonts w:eastAsia="Calibri" w:cs="Arial"/>
        </w:rPr>
        <w:t>mentointi onnistunee sähköpostitse.</w:t>
      </w:r>
    </w:p>
    <w:p w:rsidR="00CD0837" w:rsidRDefault="00CD0837" w:rsidP="00CD0837">
      <w:pPr>
        <w:rPr>
          <w:rFonts w:eastAsia="Calibri" w:cs="Arial"/>
        </w:rPr>
      </w:pPr>
    </w:p>
    <w:p w:rsidR="00CD0837" w:rsidRDefault="00CD0837" w:rsidP="00CD0837">
      <w:pPr>
        <w:pStyle w:val="Luettelokappale"/>
        <w:numPr>
          <w:ilvl w:val="0"/>
          <w:numId w:val="14"/>
        </w:numPr>
        <w:rPr>
          <w:rFonts w:eastAsia="Calibri" w:cs="Arial"/>
        </w:rPr>
      </w:pPr>
      <w:r>
        <w:rPr>
          <w:rFonts w:eastAsia="Calibri" w:cs="Arial"/>
        </w:rPr>
        <w:t>Muut asiat</w:t>
      </w:r>
    </w:p>
    <w:p w:rsidR="00F84A89" w:rsidRDefault="00997DC1" w:rsidP="00997DC1">
      <w:pPr>
        <w:ind w:left="2608"/>
        <w:rPr>
          <w:rFonts w:eastAsia="Calibri" w:cs="Arial"/>
        </w:rPr>
      </w:pPr>
      <w:r>
        <w:rPr>
          <w:rFonts w:eastAsia="Calibri" w:cs="Arial"/>
        </w:rPr>
        <w:t xml:space="preserve">Puhuttiin e-kirjojen toiminnasta konversion jälkeen. Auroran ja </w:t>
      </w:r>
      <w:proofErr w:type="spellStart"/>
      <w:r>
        <w:rPr>
          <w:rFonts w:eastAsia="Calibri" w:cs="Arial"/>
        </w:rPr>
        <w:t>KDK:n</w:t>
      </w:r>
      <w:proofErr w:type="spellEnd"/>
      <w:r>
        <w:rPr>
          <w:rFonts w:eastAsia="Calibri" w:cs="Arial"/>
        </w:rPr>
        <w:t xml:space="preserve"> e-kirjaominaisuuksista ei ole vielä tarpeeksi tietoa.</w:t>
      </w:r>
    </w:p>
    <w:p w:rsidR="00C539FF" w:rsidRDefault="00C539FF" w:rsidP="00997DC1">
      <w:pPr>
        <w:ind w:left="2608"/>
        <w:rPr>
          <w:rFonts w:eastAsia="Calibri" w:cs="Arial"/>
        </w:rPr>
      </w:pPr>
    </w:p>
    <w:p w:rsidR="00C539FF" w:rsidRDefault="00C539FF" w:rsidP="00997DC1">
      <w:pPr>
        <w:ind w:left="2608"/>
        <w:rPr>
          <w:rFonts w:eastAsia="Calibri" w:cs="Arial"/>
        </w:rPr>
      </w:pPr>
      <w:r>
        <w:rPr>
          <w:rFonts w:eastAsia="Calibri" w:cs="Arial"/>
        </w:rPr>
        <w:t>Musiikkiaineiston konve</w:t>
      </w:r>
      <w:r w:rsidR="00742160">
        <w:rPr>
          <w:rFonts w:eastAsia="Calibri" w:cs="Arial"/>
        </w:rPr>
        <w:t xml:space="preserve">rtointiin liittyen todettiin </w:t>
      </w:r>
      <w:r w:rsidR="00015934">
        <w:rPr>
          <w:rFonts w:eastAsia="Calibri" w:cs="Arial"/>
        </w:rPr>
        <w:t>seuraavaa:</w:t>
      </w:r>
    </w:p>
    <w:p w:rsidR="00015934" w:rsidRDefault="00015934" w:rsidP="00997DC1">
      <w:pPr>
        <w:ind w:left="2608"/>
        <w:rPr>
          <w:rFonts w:eastAsia="Calibri" w:cs="Arial"/>
        </w:rPr>
      </w:pPr>
    </w:p>
    <w:p w:rsidR="00015934" w:rsidRDefault="00015934" w:rsidP="00015934">
      <w:pPr>
        <w:pStyle w:val="Luettelokappale"/>
        <w:numPr>
          <w:ilvl w:val="0"/>
          <w:numId w:val="15"/>
        </w:numPr>
        <w:rPr>
          <w:rFonts w:eastAsia="Calibri" w:cs="Arial"/>
        </w:rPr>
      </w:pPr>
      <w:r>
        <w:rPr>
          <w:rFonts w:eastAsia="Calibri" w:cs="Arial"/>
        </w:rPr>
        <w:t xml:space="preserve">Kansalliskirjaston formaattikonversion vaihtoehtoisten sääntöjen </w:t>
      </w:r>
      <w:r w:rsidR="00EB425F">
        <w:rPr>
          <w:rFonts w:eastAsia="Calibri" w:cs="Arial"/>
        </w:rPr>
        <w:t>käyttö musiikkiaineistolle</w:t>
      </w:r>
      <w:r>
        <w:rPr>
          <w:rFonts w:eastAsia="Calibri" w:cs="Arial"/>
        </w:rPr>
        <w:t xml:space="preserve"> on </w:t>
      </w:r>
      <w:r w:rsidR="00DB2AE4">
        <w:rPr>
          <w:rFonts w:eastAsia="Calibri" w:cs="Arial"/>
        </w:rPr>
        <w:t xml:space="preserve">ensimmäisessä esikonversiossa </w:t>
      </w:r>
      <w:r w:rsidR="0046562C">
        <w:rPr>
          <w:rFonts w:eastAsia="Calibri" w:cs="Arial"/>
        </w:rPr>
        <w:t>onnistunut. Vaiht</w:t>
      </w:r>
      <w:r w:rsidR="0046562C">
        <w:rPr>
          <w:rFonts w:eastAsia="Calibri" w:cs="Arial"/>
        </w:rPr>
        <w:t>o</w:t>
      </w:r>
      <w:r w:rsidR="0046562C">
        <w:rPr>
          <w:rFonts w:eastAsia="Calibri" w:cs="Arial"/>
        </w:rPr>
        <w:t xml:space="preserve">ehtoisia sääntöjä käytetään </w:t>
      </w:r>
      <w:r>
        <w:rPr>
          <w:rFonts w:eastAsia="Calibri" w:cs="Arial"/>
        </w:rPr>
        <w:t>kentissä</w:t>
      </w:r>
      <w:r w:rsidR="0046562C">
        <w:rPr>
          <w:rFonts w:eastAsia="Calibri" w:cs="Arial"/>
        </w:rPr>
        <w:t xml:space="preserve"> 240 ja 640.</w:t>
      </w:r>
    </w:p>
    <w:p w:rsidR="005F227F" w:rsidRPr="00DB2AE4" w:rsidRDefault="00015934" w:rsidP="005F227F">
      <w:pPr>
        <w:pStyle w:val="Luettelokappale"/>
        <w:numPr>
          <w:ilvl w:val="0"/>
          <w:numId w:val="15"/>
        </w:numPr>
        <w:rPr>
          <w:rFonts w:eastAsia="Calibri" w:cs="Arial"/>
        </w:rPr>
      </w:pPr>
      <w:r>
        <w:rPr>
          <w:rFonts w:eastAsia="Calibri" w:cs="Arial"/>
        </w:rPr>
        <w:t>Versiotiedotteen mukaan Auroran seuraavassa versiossa osakohteet to</w:t>
      </w:r>
      <w:r>
        <w:rPr>
          <w:rFonts w:eastAsia="Calibri" w:cs="Arial"/>
        </w:rPr>
        <w:t>i</w:t>
      </w:r>
      <w:r>
        <w:rPr>
          <w:rFonts w:eastAsia="Calibri" w:cs="Arial"/>
        </w:rPr>
        <w:t>mivat nykyistä paremmin. Niistä myös näkyy enemmän tietoa kuin nyt – puutteellisten 245-kenttien tiedonhaussa aiheuttama ongelma siis poistuu.</w:t>
      </w:r>
    </w:p>
    <w:p w:rsidR="009A62E0" w:rsidRDefault="009A62E0" w:rsidP="009A62E0">
      <w:pPr>
        <w:rPr>
          <w:rFonts w:eastAsia="Calibri" w:cs="Arial"/>
        </w:rPr>
      </w:pPr>
    </w:p>
    <w:p w:rsidR="009A62E0" w:rsidRDefault="009A62E0" w:rsidP="009A62E0">
      <w:pPr>
        <w:pStyle w:val="Luettelokappale"/>
        <w:numPr>
          <w:ilvl w:val="0"/>
          <w:numId w:val="14"/>
        </w:numPr>
        <w:rPr>
          <w:rFonts w:eastAsia="Calibri" w:cs="Arial"/>
        </w:rPr>
      </w:pPr>
      <w:r>
        <w:rPr>
          <w:rFonts w:eastAsia="Calibri" w:cs="Arial"/>
        </w:rPr>
        <w:t>Seura</w:t>
      </w:r>
      <w:r w:rsidR="00F556DB">
        <w:rPr>
          <w:rFonts w:eastAsia="Calibri" w:cs="Arial"/>
        </w:rPr>
        <w:t>a</w:t>
      </w:r>
      <w:r>
        <w:rPr>
          <w:rFonts w:eastAsia="Calibri" w:cs="Arial"/>
        </w:rPr>
        <w:t>va</w:t>
      </w:r>
      <w:r w:rsidR="00F556DB">
        <w:rPr>
          <w:rFonts w:eastAsia="Calibri" w:cs="Arial"/>
        </w:rPr>
        <w:t>t kokoukset</w:t>
      </w:r>
    </w:p>
    <w:p w:rsidR="00F556DB" w:rsidRDefault="00F556DB" w:rsidP="00F556DB">
      <w:pPr>
        <w:ind w:left="1304"/>
        <w:rPr>
          <w:rFonts w:eastAsia="Calibri" w:cs="Arial"/>
        </w:rPr>
      </w:pPr>
    </w:p>
    <w:p w:rsidR="00035117" w:rsidRDefault="00F556DB" w:rsidP="00F556DB">
      <w:pPr>
        <w:ind w:left="2608"/>
        <w:rPr>
          <w:rFonts w:eastAsia="Calibri" w:cs="Arial"/>
        </w:rPr>
      </w:pPr>
      <w:r>
        <w:rPr>
          <w:rFonts w:eastAsia="Calibri" w:cs="Arial"/>
        </w:rPr>
        <w:t xml:space="preserve">Päätettiin, että jatkossa aamulla pidettävät kokoukset aloitetaan klo 9.15. </w:t>
      </w:r>
    </w:p>
    <w:p w:rsidR="00035117" w:rsidRDefault="00035117" w:rsidP="00F556DB">
      <w:pPr>
        <w:ind w:left="2608"/>
        <w:rPr>
          <w:rFonts w:eastAsia="Calibri" w:cs="Arial"/>
        </w:rPr>
      </w:pPr>
    </w:p>
    <w:p w:rsidR="009A62E0" w:rsidRDefault="00F556DB" w:rsidP="00F556DB">
      <w:pPr>
        <w:ind w:left="2608"/>
        <w:rPr>
          <w:rFonts w:eastAsia="Calibri" w:cs="Arial"/>
        </w:rPr>
      </w:pPr>
      <w:r>
        <w:rPr>
          <w:rFonts w:eastAsia="Calibri" w:cs="Arial"/>
        </w:rPr>
        <w:t xml:space="preserve">Seuraavat kokoukset pidetään </w:t>
      </w:r>
      <w:r w:rsidR="00D61B83">
        <w:rPr>
          <w:rFonts w:eastAsia="Calibri" w:cs="Arial"/>
        </w:rPr>
        <w:t xml:space="preserve">pe 25.11. klo </w:t>
      </w:r>
      <w:proofErr w:type="gramStart"/>
      <w:r w:rsidR="00D61B83">
        <w:rPr>
          <w:rFonts w:eastAsia="Calibri" w:cs="Arial"/>
        </w:rPr>
        <w:t>9.15-11</w:t>
      </w:r>
      <w:proofErr w:type="gramEnd"/>
      <w:r w:rsidR="00D61B83">
        <w:rPr>
          <w:rFonts w:eastAsia="Calibri" w:cs="Arial"/>
        </w:rPr>
        <w:t xml:space="preserve"> </w:t>
      </w:r>
      <w:r w:rsidR="001F637F">
        <w:rPr>
          <w:rFonts w:eastAsia="Calibri" w:cs="Arial"/>
        </w:rPr>
        <w:t>(iso neuvottelutila</w:t>
      </w:r>
      <w:r w:rsidR="00CC045F">
        <w:rPr>
          <w:rFonts w:eastAsia="Calibri" w:cs="Arial"/>
        </w:rPr>
        <w:t>)</w:t>
      </w:r>
      <w:r>
        <w:rPr>
          <w:rFonts w:eastAsia="Calibri" w:cs="Arial"/>
        </w:rPr>
        <w:t xml:space="preserve"> ja </w:t>
      </w:r>
    </w:p>
    <w:p w:rsidR="00BF3D8E" w:rsidRPr="009A62E0" w:rsidRDefault="005E6122" w:rsidP="009A62E0">
      <w:pPr>
        <w:ind w:left="2384" w:firstLine="224"/>
        <w:rPr>
          <w:rFonts w:eastAsia="Calibri" w:cs="Arial"/>
        </w:rPr>
      </w:pPr>
      <w:r>
        <w:rPr>
          <w:rFonts w:eastAsia="Calibri" w:cs="Arial"/>
        </w:rPr>
        <w:t>to 15.</w:t>
      </w:r>
      <w:r w:rsidR="00D61B83">
        <w:rPr>
          <w:rFonts w:eastAsia="Calibri" w:cs="Arial"/>
        </w:rPr>
        <w:t>12 klo 9.15-11</w:t>
      </w:r>
      <w:r w:rsidR="001F637F">
        <w:rPr>
          <w:rFonts w:eastAsia="Calibri" w:cs="Arial"/>
        </w:rPr>
        <w:t xml:space="preserve"> (pieni neuvottelutila</w:t>
      </w:r>
      <w:r w:rsidR="00F556DB">
        <w:rPr>
          <w:rFonts w:eastAsia="Calibri" w:cs="Arial"/>
        </w:rPr>
        <w:t>).</w:t>
      </w:r>
    </w:p>
    <w:p w:rsidR="00BD22DC" w:rsidRPr="00BD22DC" w:rsidRDefault="00BD22DC" w:rsidP="00BD22DC">
      <w:pPr>
        <w:pStyle w:val="Luettelokappale"/>
        <w:widowControl w:val="0"/>
        <w:ind w:left="2608"/>
        <w:rPr>
          <w:rFonts w:eastAsia="Times New Roman" w:cs="Arial"/>
          <w:lang w:eastAsia="fi-FI"/>
        </w:rPr>
      </w:pPr>
    </w:p>
    <w:p w:rsidR="000854D7" w:rsidRPr="0038480F" w:rsidRDefault="000854D7" w:rsidP="0038480F"/>
    <w:sectPr w:rsidR="000854D7" w:rsidRPr="0038480F" w:rsidSect="000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82" w:rsidRDefault="009A0182" w:rsidP="00D45142">
      <w:r>
        <w:separator/>
      </w:r>
    </w:p>
  </w:endnote>
  <w:endnote w:type="continuationSeparator" w:id="0">
    <w:p w:rsidR="009A0182" w:rsidRDefault="009A018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2" w:rsidRDefault="009A018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2" w:rsidRDefault="009A0182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2" w:rsidRDefault="009A018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82" w:rsidRDefault="009A0182" w:rsidP="00D45142">
      <w:r>
        <w:separator/>
      </w:r>
    </w:p>
  </w:footnote>
  <w:footnote w:type="continuationSeparator" w:id="0">
    <w:p w:rsidR="009A0182" w:rsidRDefault="009A018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2" w:rsidRDefault="009A0182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9A0182" w:rsidRDefault="009A018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2" w:rsidRDefault="009A0182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2" w:rsidRDefault="009A018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B1E22"/>
    <w:multiLevelType w:val="hybridMultilevel"/>
    <w:tmpl w:val="B82056B2"/>
    <w:lvl w:ilvl="0" w:tplc="D894282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26037861"/>
    <w:multiLevelType w:val="hybridMultilevel"/>
    <w:tmpl w:val="2F5E9AFC"/>
    <w:lvl w:ilvl="0" w:tplc="24C2971A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2EF64468"/>
    <w:multiLevelType w:val="hybridMultilevel"/>
    <w:tmpl w:val="6B506446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DCC860">
      <w:start w:val="1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7"/>
    <w:rsid w:val="00006A86"/>
    <w:rsid w:val="00010C1D"/>
    <w:rsid w:val="00015934"/>
    <w:rsid w:val="000161B6"/>
    <w:rsid w:val="00024DD7"/>
    <w:rsid w:val="00035117"/>
    <w:rsid w:val="000634FB"/>
    <w:rsid w:val="000701F8"/>
    <w:rsid w:val="000854D7"/>
    <w:rsid w:val="000878E2"/>
    <w:rsid w:val="000A01C5"/>
    <w:rsid w:val="000A0AAD"/>
    <w:rsid w:val="000A0D8E"/>
    <w:rsid w:val="000A4039"/>
    <w:rsid w:val="000A6C85"/>
    <w:rsid w:val="000D1CF8"/>
    <w:rsid w:val="000D7DE8"/>
    <w:rsid w:val="00104D65"/>
    <w:rsid w:val="00110995"/>
    <w:rsid w:val="00142668"/>
    <w:rsid w:val="00144549"/>
    <w:rsid w:val="00185BA1"/>
    <w:rsid w:val="001E4029"/>
    <w:rsid w:val="001F2B8E"/>
    <w:rsid w:val="001F637F"/>
    <w:rsid w:val="00221647"/>
    <w:rsid w:val="00253AD0"/>
    <w:rsid w:val="0026027B"/>
    <w:rsid w:val="002647B5"/>
    <w:rsid w:val="00273FAA"/>
    <w:rsid w:val="00284D5D"/>
    <w:rsid w:val="002B03BE"/>
    <w:rsid w:val="002B5D4C"/>
    <w:rsid w:val="002C1CFF"/>
    <w:rsid w:val="002C6FA2"/>
    <w:rsid w:val="002F6053"/>
    <w:rsid w:val="00307354"/>
    <w:rsid w:val="00314EB9"/>
    <w:rsid w:val="0031774B"/>
    <w:rsid w:val="00346ABE"/>
    <w:rsid w:val="0037554D"/>
    <w:rsid w:val="00377D27"/>
    <w:rsid w:val="0038480F"/>
    <w:rsid w:val="0039031C"/>
    <w:rsid w:val="003B1AEE"/>
    <w:rsid w:val="003C2676"/>
    <w:rsid w:val="003C7FAC"/>
    <w:rsid w:val="003F4C1A"/>
    <w:rsid w:val="00402038"/>
    <w:rsid w:val="00411535"/>
    <w:rsid w:val="00425350"/>
    <w:rsid w:val="0045789B"/>
    <w:rsid w:val="0046562C"/>
    <w:rsid w:val="00470C83"/>
    <w:rsid w:val="004759BC"/>
    <w:rsid w:val="00497D9A"/>
    <w:rsid w:val="004C5D87"/>
    <w:rsid w:val="004E3C33"/>
    <w:rsid w:val="00506F79"/>
    <w:rsid w:val="0056128F"/>
    <w:rsid w:val="005655A4"/>
    <w:rsid w:val="00583253"/>
    <w:rsid w:val="005A14A7"/>
    <w:rsid w:val="005A1886"/>
    <w:rsid w:val="005A1AB9"/>
    <w:rsid w:val="005B0A06"/>
    <w:rsid w:val="005B1B8C"/>
    <w:rsid w:val="005D648D"/>
    <w:rsid w:val="005E0D42"/>
    <w:rsid w:val="005E121E"/>
    <w:rsid w:val="005E6122"/>
    <w:rsid w:val="005F227F"/>
    <w:rsid w:val="005F7B79"/>
    <w:rsid w:val="00606488"/>
    <w:rsid w:val="00620C80"/>
    <w:rsid w:val="00627076"/>
    <w:rsid w:val="00654E35"/>
    <w:rsid w:val="00670BFA"/>
    <w:rsid w:val="00697C19"/>
    <w:rsid w:val="006C062A"/>
    <w:rsid w:val="006E38D5"/>
    <w:rsid w:val="006E3FBA"/>
    <w:rsid w:val="006E74C6"/>
    <w:rsid w:val="006F5610"/>
    <w:rsid w:val="00701279"/>
    <w:rsid w:val="00714DD9"/>
    <w:rsid w:val="0071723F"/>
    <w:rsid w:val="0072389D"/>
    <w:rsid w:val="007332FD"/>
    <w:rsid w:val="00742160"/>
    <w:rsid w:val="00751238"/>
    <w:rsid w:val="00760019"/>
    <w:rsid w:val="00765BB9"/>
    <w:rsid w:val="007B3927"/>
    <w:rsid w:val="007C3941"/>
    <w:rsid w:val="007F6B87"/>
    <w:rsid w:val="00802794"/>
    <w:rsid w:val="00820F7B"/>
    <w:rsid w:val="0089303F"/>
    <w:rsid w:val="00893CEB"/>
    <w:rsid w:val="008C4AFA"/>
    <w:rsid w:val="008D0FC1"/>
    <w:rsid w:val="008E44E9"/>
    <w:rsid w:val="008E6EBD"/>
    <w:rsid w:val="008F10A4"/>
    <w:rsid w:val="00936891"/>
    <w:rsid w:val="00975673"/>
    <w:rsid w:val="00997DC1"/>
    <w:rsid w:val="009A0182"/>
    <w:rsid w:val="009A3D8A"/>
    <w:rsid w:val="009A62E0"/>
    <w:rsid w:val="009B0E7A"/>
    <w:rsid w:val="009B4802"/>
    <w:rsid w:val="009F1FEE"/>
    <w:rsid w:val="00A101D5"/>
    <w:rsid w:val="00A15FE8"/>
    <w:rsid w:val="00A17E94"/>
    <w:rsid w:val="00A230CB"/>
    <w:rsid w:val="00A31BEF"/>
    <w:rsid w:val="00A34000"/>
    <w:rsid w:val="00A34937"/>
    <w:rsid w:val="00A406CC"/>
    <w:rsid w:val="00A503D3"/>
    <w:rsid w:val="00A87B1D"/>
    <w:rsid w:val="00AA23BD"/>
    <w:rsid w:val="00AB3FD3"/>
    <w:rsid w:val="00B1319E"/>
    <w:rsid w:val="00B40D44"/>
    <w:rsid w:val="00B6437B"/>
    <w:rsid w:val="00B84AC0"/>
    <w:rsid w:val="00B91E39"/>
    <w:rsid w:val="00BB05B5"/>
    <w:rsid w:val="00BB2DD8"/>
    <w:rsid w:val="00BD1BA4"/>
    <w:rsid w:val="00BD22DC"/>
    <w:rsid w:val="00BD3657"/>
    <w:rsid w:val="00BF3D8E"/>
    <w:rsid w:val="00BF602F"/>
    <w:rsid w:val="00C17BF1"/>
    <w:rsid w:val="00C36AED"/>
    <w:rsid w:val="00C539FF"/>
    <w:rsid w:val="00C70473"/>
    <w:rsid w:val="00C85E7C"/>
    <w:rsid w:val="00C8729D"/>
    <w:rsid w:val="00C958F7"/>
    <w:rsid w:val="00C9742D"/>
    <w:rsid w:val="00CB413D"/>
    <w:rsid w:val="00CB6673"/>
    <w:rsid w:val="00CC045F"/>
    <w:rsid w:val="00CC1B23"/>
    <w:rsid w:val="00CD0837"/>
    <w:rsid w:val="00CD66BA"/>
    <w:rsid w:val="00D045B4"/>
    <w:rsid w:val="00D10C57"/>
    <w:rsid w:val="00D27192"/>
    <w:rsid w:val="00D42981"/>
    <w:rsid w:val="00D45142"/>
    <w:rsid w:val="00D47A9B"/>
    <w:rsid w:val="00D54D1F"/>
    <w:rsid w:val="00D61B83"/>
    <w:rsid w:val="00D64434"/>
    <w:rsid w:val="00D7432F"/>
    <w:rsid w:val="00D765E7"/>
    <w:rsid w:val="00DB2AE4"/>
    <w:rsid w:val="00DB3FF5"/>
    <w:rsid w:val="00DB68DB"/>
    <w:rsid w:val="00DE0A89"/>
    <w:rsid w:val="00DE0CFF"/>
    <w:rsid w:val="00DF749D"/>
    <w:rsid w:val="00E100B8"/>
    <w:rsid w:val="00E5438A"/>
    <w:rsid w:val="00E73F6A"/>
    <w:rsid w:val="00E77848"/>
    <w:rsid w:val="00EB425F"/>
    <w:rsid w:val="00EB60ED"/>
    <w:rsid w:val="00EB6C3D"/>
    <w:rsid w:val="00EB7445"/>
    <w:rsid w:val="00ED11CA"/>
    <w:rsid w:val="00ED1E28"/>
    <w:rsid w:val="00F04A0E"/>
    <w:rsid w:val="00F556DB"/>
    <w:rsid w:val="00F717B6"/>
    <w:rsid w:val="00F771F8"/>
    <w:rsid w:val="00F84A89"/>
    <w:rsid w:val="00F96C8A"/>
    <w:rsid w:val="00FA1455"/>
    <w:rsid w:val="00FA151B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D765E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E3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D765E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E3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nlex.fi/fi/laki/alkup/2011/201107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31CC-6050-4131-9ED5-B7843957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937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156</cp:revision>
  <dcterms:created xsi:type="dcterms:W3CDTF">2011-10-20T07:44:00Z</dcterms:created>
  <dcterms:modified xsi:type="dcterms:W3CDTF">2011-11-01T06:36:00Z</dcterms:modified>
</cp:coreProperties>
</file>