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D" w:rsidRDefault="00AE11CD" w:rsidP="0038480F">
      <w:pPr>
        <w:rPr>
          <w:sz w:val="28"/>
          <w:szCs w:val="28"/>
        </w:rPr>
      </w:pPr>
      <w:bookmarkStart w:id="0" w:name="_GoBack"/>
      <w:bookmarkEnd w:id="0"/>
    </w:p>
    <w:p w:rsidR="00AE11CD" w:rsidRDefault="00AE11CD" w:rsidP="0038480F">
      <w:pPr>
        <w:rPr>
          <w:sz w:val="28"/>
          <w:szCs w:val="28"/>
        </w:rPr>
      </w:pPr>
    </w:p>
    <w:p w:rsidR="00AE11CD" w:rsidRDefault="00AE11CD" w:rsidP="0038480F">
      <w:pPr>
        <w:rPr>
          <w:sz w:val="28"/>
          <w:szCs w:val="28"/>
        </w:rPr>
      </w:pPr>
    </w:p>
    <w:p w:rsidR="002F6053" w:rsidRDefault="000D52A4" w:rsidP="0038480F">
      <w:r w:rsidRPr="000D52A4">
        <w:rPr>
          <w:sz w:val="28"/>
          <w:szCs w:val="28"/>
        </w:rPr>
        <w:t>Kuvailun keskittä</w:t>
      </w:r>
      <w:r w:rsidR="00C108D2">
        <w:rPr>
          <w:sz w:val="28"/>
          <w:szCs w:val="28"/>
        </w:rPr>
        <w:t>minen Vaskissa</w:t>
      </w:r>
    </w:p>
    <w:p w:rsidR="00946A95" w:rsidRDefault="00946A95" w:rsidP="0038480F"/>
    <w:p w:rsidR="001F1CE4" w:rsidRDefault="001D14DC" w:rsidP="0038480F">
      <w:r>
        <w:t xml:space="preserve"> </w:t>
      </w:r>
    </w:p>
    <w:p w:rsidR="001F1CE4" w:rsidRDefault="001F1CE4" w:rsidP="0038480F"/>
    <w:p w:rsidR="000D52A4" w:rsidRPr="00064D61" w:rsidRDefault="000A6DF9" w:rsidP="006916DE">
      <w:pPr>
        <w:ind w:left="1304"/>
      </w:pPr>
      <w:r>
        <w:t>Vaskin kuvailutoimijat ovat saaneet tehtäväkseen selvittää kuvailun keskittämistä Vaskissa.</w:t>
      </w:r>
      <w:r w:rsidRPr="003979BC">
        <w:t xml:space="preserve"> Keskittämisellä</w:t>
      </w:r>
      <w:r w:rsidRPr="00D7035D">
        <w:t xml:space="preserve"> </w:t>
      </w:r>
      <w:r w:rsidR="00064D61" w:rsidRPr="00D7035D">
        <w:t>tavoitellaan</w:t>
      </w:r>
      <w:r w:rsidR="00064D61" w:rsidRPr="003979BC">
        <w:t xml:space="preserve"> kuvailun tason </w:t>
      </w:r>
      <w:r w:rsidR="005068D6" w:rsidRPr="003979BC">
        <w:t>parantamista ja kuvailuun käytettävän ajan v</w:t>
      </w:r>
      <w:r w:rsidR="005068D6" w:rsidRPr="003979BC">
        <w:t>ä</w:t>
      </w:r>
      <w:r w:rsidR="005068D6" w:rsidRPr="003979BC">
        <w:t>hentämistä.</w:t>
      </w:r>
      <w:r w:rsidR="00F8151D" w:rsidRPr="003979BC">
        <w:t xml:space="preserve"> </w:t>
      </w:r>
    </w:p>
    <w:p w:rsidR="000D52A4" w:rsidRDefault="000D52A4" w:rsidP="006916DE">
      <w:pPr>
        <w:ind w:left="1304" w:firstLine="1304"/>
      </w:pPr>
    </w:p>
    <w:p w:rsidR="000D52A4" w:rsidRDefault="00C12B23" w:rsidP="006916DE">
      <w:pPr>
        <w:ind w:left="1304"/>
      </w:pPr>
      <w:r>
        <w:t>Tässä esiteltävien v</w:t>
      </w:r>
      <w:r w:rsidR="003B1D9B">
        <w:t xml:space="preserve">aihtoehtoisten </w:t>
      </w:r>
      <w:r w:rsidR="00DD5661">
        <w:t>keskittämis</w:t>
      </w:r>
      <w:r w:rsidR="003B1D9B">
        <w:t>mallien pohjana on käytetty tilastotietoa eri Vaski-kirjastoihin tulevan uutuusaineiston määrästä. Lisäksi kirjastoilta on pyydetty arviot kuvailuun ny</w:t>
      </w:r>
      <w:r w:rsidR="00B81507">
        <w:t>kyään</w:t>
      </w:r>
      <w:r w:rsidR="003B1D9B">
        <w:t xml:space="preserve"> käytettävän ajan määrästä.</w:t>
      </w:r>
    </w:p>
    <w:p w:rsidR="003B1D9B" w:rsidRDefault="003B1D9B" w:rsidP="0038480F"/>
    <w:p w:rsidR="00C57FE7" w:rsidRDefault="00C57FE7" w:rsidP="0038480F"/>
    <w:p w:rsidR="00C57FE7" w:rsidRDefault="00C57FE7" w:rsidP="0038480F">
      <w:pPr>
        <w:rPr>
          <w:b/>
        </w:rPr>
      </w:pPr>
      <w:r w:rsidRPr="00C57FE7">
        <w:rPr>
          <w:b/>
        </w:rPr>
        <w:t>Kirjastoihin tulevien nimekkeiden määrä</w:t>
      </w:r>
      <w:r>
        <w:rPr>
          <w:b/>
        </w:rPr>
        <w:t>t</w:t>
      </w:r>
    </w:p>
    <w:p w:rsidR="006916DE" w:rsidRPr="00C57FE7" w:rsidRDefault="006916DE" w:rsidP="0038480F">
      <w:pPr>
        <w:rPr>
          <w:b/>
        </w:rPr>
      </w:pPr>
    </w:p>
    <w:p w:rsidR="00C57FE7" w:rsidRDefault="00C57FE7" w:rsidP="0038480F"/>
    <w:p w:rsidR="003B1D9B" w:rsidRDefault="003B1D9B" w:rsidP="006916DE">
      <w:pPr>
        <w:ind w:left="1304"/>
      </w:pPr>
      <w:r>
        <w:t>Vasemmalla olevassa taulukossa on kuhunkin kirjastoon tulleiden nimekkeiden määrät</w:t>
      </w:r>
      <w:r w:rsidR="00600019">
        <w:t xml:space="preserve"> Vaskin laajenemisen jälkeen vuosina 2012 ja 2013</w:t>
      </w:r>
      <w:r>
        <w:t>. Oikealla näkyy, moniko nimekkeistä on tullut pelkästään ko. kirjastoon.</w:t>
      </w:r>
      <w:r w:rsidR="00531A49">
        <w:t xml:space="preserve"> Vaskin laajenemisen jälkeiseltä ajalta ei ole vielä saatavi</w:t>
      </w:r>
      <w:r w:rsidR="00531A49">
        <w:t>s</w:t>
      </w:r>
      <w:r w:rsidR="00531A49">
        <w:t xml:space="preserve">sa kokonaisen vuoden tietoa. Nämä luvut ovat siksi </w:t>
      </w:r>
      <w:r w:rsidR="00531A49" w:rsidRPr="00D738E9">
        <w:rPr>
          <w:b/>
        </w:rPr>
        <w:t>puolikkaat vuosista 2012 ja 2013.</w:t>
      </w:r>
    </w:p>
    <w:p w:rsidR="008D7A3F" w:rsidRDefault="008D7A3F" w:rsidP="006916DE">
      <w:pPr>
        <w:ind w:left="1304"/>
      </w:pPr>
    </w:p>
    <w:p w:rsidR="008D7A3F" w:rsidRDefault="008D7A3F" w:rsidP="006916DE">
      <w:pPr>
        <w:ind w:left="1304"/>
        <w:rPr>
          <w:rFonts w:eastAsia="Times New Roman" w:cs="Arial"/>
          <w:color w:val="000000"/>
          <w:lang w:eastAsia="fi-FI"/>
        </w:rPr>
      </w:pPr>
      <w:r>
        <w:t>Koko Vaskiin on tullut uusia nimekkeitä (joissa on niteitä tai tilauksia</w:t>
      </w:r>
      <w:r w:rsidRPr="00823CB2">
        <w:rPr>
          <w:rFonts w:cs="Arial"/>
        </w:rPr>
        <w:t xml:space="preserve">) </w:t>
      </w:r>
      <w:proofErr w:type="gramStart"/>
      <w:r w:rsidRPr="00823CB2">
        <w:rPr>
          <w:rFonts w:eastAsia="Times New Roman" w:cs="Arial"/>
          <w:color w:val="000000"/>
          <w:lang w:eastAsia="fi-FI"/>
        </w:rPr>
        <w:t>1.5.-31.12.2012</w:t>
      </w:r>
      <w:proofErr w:type="gramEnd"/>
      <w:r w:rsidRPr="00823CB2">
        <w:rPr>
          <w:rFonts w:eastAsia="Times New Roman" w:cs="Arial"/>
          <w:color w:val="000000"/>
          <w:lang w:eastAsia="fi-FI"/>
        </w:rPr>
        <w:t xml:space="preserve"> 14440 kpl ja 1.1.-13.6.2013 16121 kpl</w:t>
      </w:r>
    </w:p>
    <w:p w:rsidR="005E17F7" w:rsidRDefault="005E17F7" w:rsidP="006916DE">
      <w:pPr>
        <w:ind w:left="1304"/>
        <w:rPr>
          <w:rFonts w:eastAsia="Times New Roman" w:cs="Arial"/>
          <w:color w:val="000000"/>
          <w:lang w:eastAsia="fi-FI"/>
        </w:rPr>
      </w:pPr>
    </w:p>
    <w:p w:rsidR="00103244" w:rsidRDefault="005E17F7" w:rsidP="006916DE">
      <w:pPr>
        <w:ind w:left="1304"/>
      </w:pPr>
      <w:r>
        <w:rPr>
          <w:rFonts w:eastAsia="Times New Roman" w:cs="Arial"/>
          <w:color w:val="000000"/>
          <w:lang w:eastAsia="fi-FI"/>
        </w:rPr>
        <w:t>Taulukoiden tulkinnassa on otettava huomioon, että kyseessä on vuoden eri puolikkaat. Joidenkin kirjastojen kohdalla näkyvät suuret erot vuosissa johtuvat siitä, että määrärahat ovat loppuneet v. 2012 paljon ennen joulukuuta.</w:t>
      </w:r>
      <w:r w:rsidR="00103244">
        <w:rPr>
          <w:rFonts w:eastAsia="Times New Roman" w:cs="Arial"/>
          <w:color w:val="000000"/>
          <w:lang w:eastAsia="fi-FI"/>
        </w:rPr>
        <w:t xml:space="preserve"> Keskittämisvaihtoehtoja mietittäessä</w:t>
      </w:r>
      <w:r w:rsidR="00103244">
        <w:t xml:space="preserve"> on käytetty pohjana lähinnä vuoden 2013 tietoja.</w:t>
      </w:r>
    </w:p>
    <w:p w:rsidR="005E17F7" w:rsidRPr="00823CB2" w:rsidRDefault="005E17F7" w:rsidP="006916DE">
      <w:pPr>
        <w:ind w:left="1304"/>
        <w:rPr>
          <w:rFonts w:cs="Arial"/>
        </w:rPr>
      </w:pPr>
    </w:p>
    <w:p w:rsidR="005E17F7" w:rsidRDefault="005E17F7" w:rsidP="006916DE">
      <w:pPr>
        <w:ind w:left="1304"/>
      </w:pPr>
      <w:r>
        <w:t xml:space="preserve">Uudenkaupungin ja </w:t>
      </w:r>
      <w:r w:rsidR="007B304B">
        <w:t>Vehmaan lukuja nostaa se että näissä</w:t>
      </w:r>
      <w:r>
        <w:t xml:space="preserve"> kirjastoissa on </w:t>
      </w:r>
      <w:proofErr w:type="spellStart"/>
      <w:r>
        <w:t>Daisy-äänikirjoja</w:t>
      </w:r>
      <w:proofErr w:type="spellEnd"/>
      <w:r>
        <w:t>.</w:t>
      </w:r>
    </w:p>
    <w:tbl>
      <w:tblPr>
        <w:tblW w:w="52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340"/>
        <w:gridCol w:w="587"/>
      </w:tblGrid>
      <w:tr w:rsidR="00823CB2" w:rsidRPr="003B1D9B" w:rsidTr="00AE11C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23CB2" w:rsidRPr="003B1D9B" w:rsidTr="00AE11C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23CB2" w:rsidRPr="003B1D9B" w:rsidTr="00AE11C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CB2" w:rsidRPr="003B1D9B" w:rsidRDefault="00823CB2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AE11CD" w:rsidRDefault="00AE11CD">
      <w:r>
        <w:br w:type="page"/>
      </w:r>
    </w:p>
    <w:tbl>
      <w:tblPr>
        <w:tblW w:w="9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392"/>
        <w:gridCol w:w="698"/>
        <w:gridCol w:w="640"/>
        <w:gridCol w:w="640"/>
        <w:gridCol w:w="3340"/>
        <w:gridCol w:w="587"/>
      </w:tblGrid>
      <w:tr w:rsidR="003B1D9B" w:rsidRPr="003B1D9B" w:rsidTr="00823CB2">
        <w:trPr>
          <w:trHeight w:val="600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D9B" w:rsidRPr="003B1D9B" w:rsidRDefault="003B1D9B" w:rsidP="003B1D9B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Teoksia per vuosi per kirjasto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D9B" w:rsidRPr="003B1D9B" w:rsidRDefault="003B1D9B" w:rsidP="003B1D9B">
            <w:pPr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Teoksia per vuosi per kirjasto kun niteitä tai til</w:t>
            </w: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a</w:t>
            </w: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uksia vain yhdessä kirjastossa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Vuosi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Vuosi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Lkm</w:t>
            </w:r>
            <w:proofErr w:type="spellEnd"/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1891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125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Kustavi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Kustavi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Laitila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1882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Laitila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184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Liedon oppilaitoskirjasto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Liedon oppilaitoskirjasto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1754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Masku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Masku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148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Mynämäki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Mynämäki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Naantali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1410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Naantali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159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Nousiainen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1066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Nousiainen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Paimio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1184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Paimio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Pyhäranta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Pyhäranta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Raisio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2404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Raisio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196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Rusko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Rusko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Sauvo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Sauvo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Taivassalo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Taivassalo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Turku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12196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Turku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8796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ammatti-instituutin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ammatti-instituutin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museokeskuksen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museokeskuksen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210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taidemuseon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taidemuseon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184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1311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224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Vehmaa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Vehmaa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3321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Kaarina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269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Kustavi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Kustavi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Laitila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2535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Laitila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Liedon oppilaitoskirjasto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Liedon oppilaitoskirjasto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2808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Lieto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111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Masku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2385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Masku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Mynämäki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1344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Mynämäki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Naantali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2596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Naantali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96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Nousiainen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1398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Nousiainen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Paimio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2267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Paimio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90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Pyhäranta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Pyhäranta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Raisio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Raisio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451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Rusko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784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Rusko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70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Sauvo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Sauvo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Taivassalo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921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Taivassalo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Turku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13483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Turku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8422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ammatti-instituutin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ammatti-instituutin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museokeskuksen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museokeskuksen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48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taidemuseon kirjasto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Turun taidemuseon kirjasto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2554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Uusikaupunki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403</w:t>
            </w:r>
          </w:p>
        </w:tc>
      </w:tr>
      <w:tr w:rsidR="003B1D9B" w:rsidRPr="003B1D9B" w:rsidTr="00823CB2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Vehmaa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822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Vehmaa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9B" w:rsidRPr="003B1D9B" w:rsidRDefault="003B1D9B" w:rsidP="003B1D9B">
            <w:pPr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1D9B">
              <w:rPr>
                <w:rFonts w:ascii="Calibri" w:eastAsia="Times New Roman" w:hAnsi="Calibri" w:cs="Times New Roman"/>
                <w:color w:val="000000"/>
                <w:lang w:eastAsia="fi-FI"/>
              </w:rPr>
              <w:t>73</w:t>
            </w:r>
          </w:p>
        </w:tc>
      </w:tr>
    </w:tbl>
    <w:p w:rsidR="000B2BE6" w:rsidRDefault="000B2BE6" w:rsidP="0038480F">
      <w:pPr>
        <w:rPr>
          <w:b/>
        </w:rPr>
      </w:pPr>
    </w:p>
    <w:p w:rsidR="00D71131" w:rsidRDefault="00D71131" w:rsidP="0038480F">
      <w:pPr>
        <w:rPr>
          <w:b/>
        </w:rPr>
      </w:pPr>
    </w:p>
    <w:p w:rsidR="00C57FE7" w:rsidRPr="00C57FE7" w:rsidRDefault="00C57FE7" w:rsidP="0038480F">
      <w:pPr>
        <w:rPr>
          <w:b/>
        </w:rPr>
      </w:pPr>
      <w:r w:rsidRPr="00C57FE7">
        <w:rPr>
          <w:b/>
        </w:rPr>
        <w:t>Kirjastojen arvio</w:t>
      </w:r>
      <w:r w:rsidR="00A556A1">
        <w:rPr>
          <w:b/>
        </w:rPr>
        <w:t>t kuvailuun nyt kuluvasta ajasta</w:t>
      </w:r>
    </w:p>
    <w:p w:rsidR="00C57FE7" w:rsidRDefault="00C57FE7" w:rsidP="0038480F"/>
    <w:p w:rsidR="00117733" w:rsidRDefault="00117733" w:rsidP="006916DE">
      <w:pPr>
        <w:ind w:left="1304"/>
      </w:pPr>
      <w:r>
        <w:t>Kirjastoilta on pyydetty arviot kuvailuun nykyään käytettävästä ajasta. Ajankäytön arviointia vaikeuttaa se, että</w:t>
      </w:r>
      <w:r w:rsidR="009075AE">
        <w:t xml:space="preserve"> useimmissa kirjastoissa kuvailua tehdään samanaikaisesti hankinnan, saapumiskäsittelyn ja niteiden käsittelyn kanssa. Pelkästään kuvailuun kuluvaa aikaa on siksi vaikea arvioida.</w:t>
      </w:r>
    </w:p>
    <w:p w:rsidR="00D434B4" w:rsidRDefault="00D434B4" w:rsidP="006916DE">
      <w:pPr>
        <w:ind w:left="1304"/>
      </w:pPr>
    </w:p>
    <w:p w:rsidR="0025219D" w:rsidRDefault="00B06411" w:rsidP="006916DE">
      <w:pPr>
        <w:ind w:left="1304"/>
      </w:pPr>
      <w:r>
        <w:t>Kuvailun kuluvaa a</w:t>
      </w:r>
      <w:r w:rsidR="00E15B8C">
        <w:t>ikaa pyydettiin arvioimaan niin</w:t>
      </w:r>
      <w:r>
        <w:t xml:space="preserve"> että pelkkää hyllypaikan lisäämistä mu</w:t>
      </w:r>
      <w:r>
        <w:t>u</w:t>
      </w:r>
      <w:r>
        <w:t>ten valmiiseen tiet</w:t>
      </w:r>
      <w:r w:rsidR="00DB4584">
        <w:t>ueeseen</w:t>
      </w:r>
      <w:r w:rsidR="008E4CB0">
        <w:t xml:space="preserve"> ei laskettaisi mukaan. </w:t>
      </w:r>
      <w:r w:rsidR="00DA7A84">
        <w:t xml:space="preserve">Arviot haluttiin uutuusaineiston kuvailuun käytettävästä ajasta, meneillään olevaa tietokannan siivousta ei siis </w:t>
      </w:r>
      <w:r w:rsidR="008E4CB0">
        <w:t>huomioitu.</w:t>
      </w:r>
    </w:p>
    <w:p w:rsidR="008E4CB0" w:rsidRDefault="008E4CB0" w:rsidP="006916DE">
      <w:pPr>
        <w:ind w:left="1304"/>
      </w:pPr>
    </w:p>
    <w:p w:rsidR="00C850AE" w:rsidRPr="0025219D" w:rsidRDefault="00C850AE" w:rsidP="006916DE">
      <w:pPr>
        <w:ind w:left="1304"/>
        <w:rPr>
          <w:color w:val="FF0000"/>
        </w:rPr>
      </w:pPr>
      <w:r w:rsidRPr="00C850AE">
        <w:t>Kirjastojen antamat arviot on muutettu vertailun helpottamiseksi muotoon h / kk</w:t>
      </w:r>
      <w:r>
        <w:t>.</w:t>
      </w:r>
    </w:p>
    <w:p w:rsidR="0025219D" w:rsidRDefault="0025219D" w:rsidP="0038480F"/>
    <w:p w:rsidR="00CD4CAD" w:rsidRDefault="00CD4CAD" w:rsidP="0038480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D4CAD" w:rsidTr="00CD4CAD">
        <w:tc>
          <w:tcPr>
            <w:tcW w:w="3448" w:type="dxa"/>
          </w:tcPr>
          <w:p w:rsidR="00CD4CAD" w:rsidRPr="00E840EB" w:rsidRDefault="00CD4CAD" w:rsidP="0038480F">
            <w:pPr>
              <w:rPr>
                <w:b/>
              </w:rPr>
            </w:pPr>
            <w:r w:rsidRPr="00E840EB">
              <w:rPr>
                <w:b/>
              </w:rPr>
              <w:t>Kirjasto</w:t>
            </w:r>
          </w:p>
        </w:tc>
        <w:tc>
          <w:tcPr>
            <w:tcW w:w="3448" w:type="dxa"/>
          </w:tcPr>
          <w:p w:rsidR="00CD4CAD" w:rsidRPr="00E840EB" w:rsidRDefault="00CD4CAD" w:rsidP="0038480F">
            <w:pPr>
              <w:rPr>
                <w:b/>
              </w:rPr>
            </w:pPr>
            <w:proofErr w:type="gramStart"/>
            <w:r w:rsidRPr="00E840EB">
              <w:rPr>
                <w:b/>
              </w:rPr>
              <w:t>Käytetty aika</w:t>
            </w:r>
            <w:proofErr w:type="gramEnd"/>
          </w:p>
        </w:tc>
        <w:tc>
          <w:tcPr>
            <w:tcW w:w="3449" w:type="dxa"/>
          </w:tcPr>
          <w:p w:rsidR="00CD4CAD" w:rsidRDefault="00CD4CAD" w:rsidP="0038480F">
            <w:pPr>
              <w:rPr>
                <w:b/>
              </w:rPr>
            </w:pPr>
            <w:r w:rsidRPr="00E840EB">
              <w:rPr>
                <w:b/>
              </w:rPr>
              <w:t>Lisätietoja</w:t>
            </w:r>
          </w:p>
          <w:p w:rsidR="00E840EB" w:rsidRPr="00E840EB" w:rsidRDefault="00E840EB" w:rsidP="0038480F">
            <w:pPr>
              <w:rPr>
                <w:b/>
              </w:rPr>
            </w:pPr>
          </w:p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Kaarina</w:t>
            </w:r>
          </w:p>
        </w:tc>
        <w:tc>
          <w:tcPr>
            <w:tcW w:w="3448" w:type="dxa"/>
          </w:tcPr>
          <w:p w:rsidR="00CD4CAD" w:rsidRDefault="00CD4CAD" w:rsidP="0038480F">
            <w:r>
              <w:t>18 h / kk</w:t>
            </w:r>
          </w:p>
        </w:tc>
        <w:tc>
          <w:tcPr>
            <w:tcW w:w="3449" w:type="dxa"/>
          </w:tcPr>
          <w:p w:rsidR="00CD4CAD" w:rsidRDefault="00CD4CAD" w:rsidP="00CD4CAD">
            <w:r>
              <w:t>suurin osa ajasta kuluu AV-aineiston ja ruotsinkielisen a</w:t>
            </w:r>
            <w:r>
              <w:t>i</w:t>
            </w:r>
            <w:r>
              <w:t xml:space="preserve">neiston kuvailuun </w:t>
            </w:r>
          </w:p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Kustavi</w:t>
            </w:r>
          </w:p>
        </w:tc>
        <w:tc>
          <w:tcPr>
            <w:tcW w:w="3448" w:type="dxa"/>
          </w:tcPr>
          <w:p w:rsidR="00CD4CAD" w:rsidRDefault="00CD4CAD" w:rsidP="0038480F">
            <w:r>
              <w:t>-</w:t>
            </w:r>
          </w:p>
        </w:tc>
        <w:tc>
          <w:tcPr>
            <w:tcW w:w="3449" w:type="dxa"/>
          </w:tcPr>
          <w:p w:rsidR="00CD4CAD" w:rsidRDefault="00CD4CAD" w:rsidP="0038480F">
            <w:r>
              <w:t>Kirjastossa lisätään vain oma hyllypaikka – ei tehdä varsinaista kuvailua</w:t>
            </w:r>
          </w:p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Laitila</w:t>
            </w:r>
          </w:p>
        </w:tc>
        <w:tc>
          <w:tcPr>
            <w:tcW w:w="3448" w:type="dxa"/>
          </w:tcPr>
          <w:p w:rsidR="00CD4CAD" w:rsidRDefault="00CD4CAD" w:rsidP="0038480F">
            <w:r>
              <w:t>1-2 h / kk</w:t>
            </w:r>
          </w:p>
        </w:tc>
        <w:tc>
          <w:tcPr>
            <w:tcW w:w="3449" w:type="dxa"/>
          </w:tcPr>
          <w:p w:rsidR="00CD4CAD" w:rsidRDefault="00CD4CAD" w:rsidP="0038480F"/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Lieto</w:t>
            </w:r>
          </w:p>
        </w:tc>
        <w:tc>
          <w:tcPr>
            <w:tcW w:w="3448" w:type="dxa"/>
          </w:tcPr>
          <w:p w:rsidR="00CD4CAD" w:rsidRDefault="00CD4CAD" w:rsidP="0038480F">
            <w:r>
              <w:t>1 h / kk</w:t>
            </w:r>
          </w:p>
        </w:tc>
        <w:tc>
          <w:tcPr>
            <w:tcW w:w="3449" w:type="dxa"/>
          </w:tcPr>
          <w:p w:rsidR="00CD4CAD" w:rsidRDefault="00CD4CAD" w:rsidP="0038480F"/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Masku</w:t>
            </w:r>
          </w:p>
        </w:tc>
        <w:tc>
          <w:tcPr>
            <w:tcW w:w="3448" w:type="dxa"/>
          </w:tcPr>
          <w:p w:rsidR="00CD4CAD" w:rsidRDefault="00CD4CAD" w:rsidP="0038480F">
            <w:r>
              <w:t>4 h / kk</w:t>
            </w:r>
          </w:p>
        </w:tc>
        <w:tc>
          <w:tcPr>
            <w:tcW w:w="3449" w:type="dxa"/>
          </w:tcPr>
          <w:p w:rsidR="00CD4CAD" w:rsidRDefault="00CD4CAD" w:rsidP="0038480F"/>
        </w:tc>
      </w:tr>
      <w:tr w:rsidR="00CD4CAD" w:rsidTr="00CD4CAD">
        <w:tc>
          <w:tcPr>
            <w:tcW w:w="3448" w:type="dxa"/>
          </w:tcPr>
          <w:p w:rsidR="00CD4CAD" w:rsidRDefault="00CD4CAD" w:rsidP="0038480F">
            <w:r>
              <w:t>Mynämäki</w:t>
            </w:r>
          </w:p>
        </w:tc>
        <w:tc>
          <w:tcPr>
            <w:tcW w:w="3448" w:type="dxa"/>
          </w:tcPr>
          <w:p w:rsidR="00CD4CAD" w:rsidRDefault="00CD4CAD" w:rsidP="0038480F">
            <w:r>
              <w:t>ei ajallista arviota</w:t>
            </w:r>
          </w:p>
        </w:tc>
        <w:tc>
          <w:tcPr>
            <w:tcW w:w="3449" w:type="dxa"/>
          </w:tcPr>
          <w:p w:rsidR="00CD4CAD" w:rsidRDefault="006954F5" w:rsidP="0038480F">
            <w:r>
              <w:t>Kotiseutukokoelma edellyttää itse tehtyä kuvailua</w:t>
            </w:r>
          </w:p>
        </w:tc>
      </w:tr>
      <w:tr w:rsidR="00CD4CAD" w:rsidTr="00CD4CAD">
        <w:tc>
          <w:tcPr>
            <w:tcW w:w="3448" w:type="dxa"/>
          </w:tcPr>
          <w:p w:rsidR="00CD4CAD" w:rsidRDefault="006954F5" w:rsidP="0038480F">
            <w:r>
              <w:t>Naantali</w:t>
            </w:r>
          </w:p>
        </w:tc>
        <w:tc>
          <w:tcPr>
            <w:tcW w:w="3448" w:type="dxa"/>
          </w:tcPr>
          <w:p w:rsidR="00CD4CAD" w:rsidRDefault="006954F5" w:rsidP="0038480F">
            <w:r>
              <w:t>2-5 h / kk</w:t>
            </w:r>
          </w:p>
        </w:tc>
        <w:tc>
          <w:tcPr>
            <w:tcW w:w="3449" w:type="dxa"/>
          </w:tcPr>
          <w:p w:rsidR="00CD4CAD" w:rsidRDefault="00CD4CAD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Nousiainen</w:t>
            </w:r>
          </w:p>
        </w:tc>
        <w:tc>
          <w:tcPr>
            <w:tcW w:w="3448" w:type="dxa"/>
          </w:tcPr>
          <w:p w:rsidR="006954F5" w:rsidRDefault="006954F5" w:rsidP="0038480F">
            <w:r>
              <w:t>ei arviota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Paimio</w:t>
            </w:r>
          </w:p>
        </w:tc>
        <w:tc>
          <w:tcPr>
            <w:tcW w:w="3448" w:type="dxa"/>
          </w:tcPr>
          <w:p w:rsidR="006954F5" w:rsidRDefault="006954F5" w:rsidP="0038480F">
            <w:r>
              <w:t>1 h / kk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Pyhäranta</w:t>
            </w:r>
          </w:p>
        </w:tc>
        <w:tc>
          <w:tcPr>
            <w:tcW w:w="3448" w:type="dxa"/>
          </w:tcPr>
          <w:p w:rsidR="006954F5" w:rsidRDefault="006954F5" w:rsidP="0038480F">
            <w:r>
              <w:t>-</w:t>
            </w:r>
          </w:p>
        </w:tc>
        <w:tc>
          <w:tcPr>
            <w:tcW w:w="3449" w:type="dxa"/>
          </w:tcPr>
          <w:p w:rsidR="006954F5" w:rsidRDefault="006954F5" w:rsidP="0038480F">
            <w:r>
              <w:t>Kirjastossa lisätään vain oma hyllypaikka – ei tehdä varsinaista kuvailua</w:t>
            </w:r>
          </w:p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Raisio</w:t>
            </w:r>
          </w:p>
        </w:tc>
        <w:tc>
          <w:tcPr>
            <w:tcW w:w="3448" w:type="dxa"/>
          </w:tcPr>
          <w:p w:rsidR="006954F5" w:rsidRDefault="006954F5" w:rsidP="006954F5">
            <w:r>
              <w:t>Kirjojen kuvailu 1 h / kk. Musiikin ja AV-aineiston kuvailussa jo</w:t>
            </w:r>
            <w:r>
              <w:t>u</w:t>
            </w:r>
            <w:r>
              <w:t>dutaan Raisiossa tekemään melko paljon primaariluetteloi</w:t>
            </w:r>
            <w:r>
              <w:t>n</w:t>
            </w:r>
            <w:r>
              <w:t>tia. Aika-arviota ei pystytä ant</w:t>
            </w:r>
            <w:r>
              <w:t>a</w:t>
            </w:r>
            <w:r>
              <w:t xml:space="preserve">maan. Äänitteistä arviolta </w:t>
            </w:r>
            <w:proofErr w:type="gramStart"/>
            <w:r>
              <w:t>20%</w:t>
            </w:r>
            <w:proofErr w:type="gramEnd"/>
            <w:r>
              <w:t xml:space="preserve"> kuitenkin vaatii primaariluett</w:t>
            </w:r>
            <w:r>
              <w:t>e</w:t>
            </w:r>
            <w:r>
              <w:t>lointia. Varsinkin taidemusiikin primaariluettelointi on hidasta. Raisio on myös hoitanut yhdessä Turun kanssa Vaskin e-aineiston kuvailun.</w:t>
            </w:r>
          </w:p>
          <w:p w:rsidR="006954F5" w:rsidRDefault="006954F5" w:rsidP="0038480F"/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Rusko</w:t>
            </w:r>
          </w:p>
        </w:tc>
        <w:tc>
          <w:tcPr>
            <w:tcW w:w="3448" w:type="dxa"/>
          </w:tcPr>
          <w:p w:rsidR="006954F5" w:rsidRDefault="006954F5" w:rsidP="006954F5">
            <w:r>
              <w:t>ei arviota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Sauvo</w:t>
            </w:r>
          </w:p>
        </w:tc>
        <w:tc>
          <w:tcPr>
            <w:tcW w:w="3448" w:type="dxa"/>
          </w:tcPr>
          <w:p w:rsidR="006954F5" w:rsidRDefault="006954F5" w:rsidP="006954F5">
            <w:r>
              <w:t>ei arviota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Taivassalo</w:t>
            </w:r>
          </w:p>
        </w:tc>
        <w:tc>
          <w:tcPr>
            <w:tcW w:w="3448" w:type="dxa"/>
          </w:tcPr>
          <w:p w:rsidR="006954F5" w:rsidRDefault="006954F5" w:rsidP="006954F5">
            <w:r>
              <w:t>ei arviota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FF6992" w:rsidTr="00CD4CAD">
        <w:tc>
          <w:tcPr>
            <w:tcW w:w="3448" w:type="dxa"/>
          </w:tcPr>
          <w:p w:rsidR="00FF6992" w:rsidRDefault="00FF6992" w:rsidP="0038480F">
            <w:r>
              <w:t>Turku</w:t>
            </w:r>
          </w:p>
        </w:tc>
        <w:tc>
          <w:tcPr>
            <w:tcW w:w="3448" w:type="dxa"/>
          </w:tcPr>
          <w:p w:rsidR="00FF6992" w:rsidRDefault="00FF6992" w:rsidP="006954F5">
            <w:r>
              <w:t xml:space="preserve">960 h / kk (240 h / </w:t>
            </w:r>
            <w:proofErr w:type="spellStart"/>
            <w:r>
              <w:t>vko</w:t>
            </w:r>
            <w:proofErr w:type="spellEnd"/>
            <w:r>
              <w:t>)</w:t>
            </w:r>
          </w:p>
        </w:tc>
        <w:tc>
          <w:tcPr>
            <w:tcW w:w="3449" w:type="dxa"/>
          </w:tcPr>
          <w:p w:rsidR="00FF6992" w:rsidRDefault="00FF6992" w:rsidP="0038480F">
            <w:r>
              <w:t>Ei sisällä hankinnan yhteydessä tehtyä kuvailua.</w:t>
            </w:r>
          </w:p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Uusikaupunki</w:t>
            </w:r>
          </w:p>
        </w:tc>
        <w:tc>
          <w:tcPr>
            <w:tcW w:w="3448" w:type="dxa"/>
          </w:tcPr>
          <w:p w:rsidR="006954F5" w:rsidRDefault="006954F5" w:rsidP="006954F5">
            <w:r>
              <w:t>3-6 h / kk</w:t>
            </w:r>
          </w:p>
        </w:tc>
        <w:tc>
          <w:tcPr>
            <w:tcW w:w="3449" w:type="dxa"/>
          </w:tcPr>
          <w:p w:rsidR="006954F5" w:rsidRDefault="006954F5" w:rsidP="0038480F"/>
        </w:tc>
      </w:tr>
      <w:tr w:rsidR="006954F5" w:rsidTr="00CD4CAD">
        <w:tc>
          <w:tcPr>
            <w:tcW w:w="3448" w:type="dxa"/>
          </w:tcPr>
          <w:p w:rsidR="006954F5" w:rsidRDefault="006954F5" w:rsidP="0038480F">
            <w:r>
              <w:t>Vehmaa</w:t>
            </w:r>
          </w:p>
        </w:tc>
        <w:tc>
          <w:tcPr>
            <w:tcW w:w="3448" w:type="dxa"/>
          </w:tcPr>
          <w:p w:rsidR="006954F5" w:rsidRDefault="006954F5" w:rsidP="006954F5">
            <w:r>
              <w:t>ei arviota</w:t>
            </w:r>
          </w:p>
        </w:tc>
        <w:tc>
          <w:tcPr>
            <w:tcW w:w="3449" w:type="dxa"/>
          </w:tcPr>
          <w:p w:rsidR="006954F5" w:rsidRDefault="006954F5" w:rsidP="0038480F"/>
        </w:tc>
      </w:tr>
    </w:tbl>
    <w:p w:rsidR="00CD4CAD" w:rsidRDefault="00CD4CAD" w:rsidP="0038480F"/>
    <w:p w:rsidR="00B67D97" w:rsidRDefault="00B67D97" w:rsidP="006916DE">
      <w:pPr>
        <w:ind w:left="1304"/>
      </w:pPr>
    </w:p>
    <w:p w:rsidR="00C70366" w:rsidRDefault="00C70366" w:rsidP="0038480F"/>
    <w:p w:rsidR="0023198C" w:rsidRDefault="00C70366" w:rsidP="0038480F">
      <w:r>
        <w:rPr>
          <w:b/>
        </w:rPr>
        <w:t>Mitä keskitetään</w:t>
      </w:r>
    </w:p>
    <w:p w:rsidR="0023198C" w:rsidRDefault="0023198C" w:rsidP="0038480F"/>
    <w:p w:rsidR="0023198C" w:rsidRPr="00011034" w:rsidRDefault="00C70366" w:rsidP="006916DE">
      <w:pPr>
        <w:ind w:left="1304"/>
      </w:pPr>
      <w:r w:rsidRPr="00011034">
        <w:t>Olennainen kysymys on</w:t>
      </w:r>
      <w:r w:rsidR="0023198C" w:rsidRPr="00011034">
        <w:t xml:space="preserve"> se, mitä keskittämisellä itse asiassa tarkoitetaan. </w:t>
      </w:r>
      <w:r w:rsidR="007B14F0" w:rsidRPr="00011034">
        <w:t xml:space="preserve">Toistaiseksi Vaskissa on päätetty olla yhtenäistämättä luokitusta. </w:t>
      </w:r>
      <w:r w:rsidR="0023198C" w:rsidRPr="00011034">
        <w:t xml:space="preserve">Valitusta mallista riippumatta jokainen Vaski-kirjasto merkitsee </w:t>
      </w:r>
      <w:r w:rsidR="007B14F0" w:rsidRPr="00011034">
        <w:t xml:space="preserve">siksi </w:t>
      </w:r>
      <w:r w:rsidR="0023198C" w:rsidRPr="00011034">
        <w:t>tietueisiin edelleen oman hyllypaikkansa. Auroran luetteloint</w:t>
      </w:r>
      <w:r w:rsidR="0023198C" w:rsidRPr="00011034">
        <w:t>i</w:t>
      </w:r>
      <w:r w:rsidR="0023198C" w:rsidRPr="00011034">
        <w:t xml:space="preserve">oikeuksia </w:t>
      </w:r>
      <w:r w:rsidR="005273F6" w:rsidRPr="00011034">
        <w:t>ei siis voida</w:t>
      </w:r>
      <w:r w:rsidR="007B14F0" w:rsidRPr="00011034">
        <w:t xml:space="preserve"> poistaa </w:t>
      </w:r>
      <w:r w:rsidR="0023198C" w:rsidRPr="00011034">
        <w:t>miltään kirjastolta. Oma hyllypaikka mahdolli</w:t>
      </w:r>
      <w:r w:rsidR="00EC49D6">
        <w:t>staa toisaalta sen,</w:t>
      </w:r>
      <w:r w:rsidR="00F648E7">
        <w:t xml:space="preserve"> että</w:t>
      </w:r>
      <w:r w:rsidR="00EC49D6">
        <w:t xml:space="preserve"> </w:t>
      </w:r>
      <w:r w:rsidR="0023198C" w:rsidRPr="00011034">
        <w:t>kirjastoissa joissa ei kuvailla voidaan käsitellä niteet valmiiksi odottamatta kuva</w:t>
      </w:r>
      <w:r w:rsidR="0023198C" w:rsidRPr="00011034">
        <w:t>i</w:t>
      </w:r>
      <w:r w:rsidR="0023198C" w:rsidRPr="00011034">
        <w:t>lun val</w:t>
      </w:r>
      <w:r w:rsidRPr="00011034">
        <w:t>mistumista.</w:t>
      </w:r>
      <w:r w:rsidR="00087150" w:rsidRPr="00011034">
        <w:t xml:space="preserve"> Tämä vähent</w:t>
      </w:r>
      <w:r w:rsidR="00011034" w:rsidRPr="00011034">
        <w:t xml:space="preserve">ää </w:t>
      </w:r>
      <w:r w:rsidR="00087150" w:rsidRPr="00011034">
        <w:t>keskitetystä kuvai</w:t>
      </w:r>
      <w:r w:rsidR="00011034" w:rsidRPr="00011034">
        <w:t>lusta muuten seuraavaa ongelmaa:</w:t>
      </w:r>
      <w:r w:rsidR="00087150" w:rsidRPr="00011034">
        <w:t xml:space="preserve"> aineisto</w:t>
      </w:r>
      <w:r w:rsidR="00011034" w:rsidRPr="00011034">
        <w:t>n päätymistä</w:t>
      </w:r>
      <w:r w:rsidR="00087150" w:rsidRPr="00011034">
        <w:t xml:space="preserve"> varsinkin pienten kirjastojen asiakkaille aikaisempaa hitaammin.</w:t>
      </w:r>
    </w:p>
    <w:p w:rsidR="00907196" w:rsidRPr="00087150" w:rsidRDefault="00907196" w:rsidP="006916DE">
      <w:pPr>
        <w:ind w:left="1304"/>
        <w:rPr>
          <w:color w:val="FF0000"/>
        </w:rPr>
      </w:pPr>
    </w:p>
    <w:p w:rsidR="00907196" w:rsidRDefault="00907196" w:rsidP="006916DE">
      <w:pPr>
        <w:ind w:left="1304"/>
        <w:rPr>
          <w:color w:val="FF0000"/>
        </w:rPr>
      </w:pPr>
      <w:r>
        <w:t xml:space="preserve">Kuvailuun kuluvaa aikaa arvioidessaan kirjastot ovat huomioineet sekä alusta lähtien itse tehtävän kuvailun (= primaariluetteloinnin) että tietojen siirron muista tietokannoista. </w:t>
      </w:r>
      <w:r w:rsidR="00087150">
        <w:t>Keski</w:t>
      </w:r>
      <w:r w:rsidR="00087150">
        <w:t>t</w:t>
      </w:r>
      <w:r w:rsidR="00087150">
        <w:t xml:space="preserve">täminen voidaan tehdä </w:t>
      </w:r>
      <w:r w:rsidR="006E5B7E">
        <w:t>joko niin, että keskitetään pelkästään primaariluettelointi tai niin että keskitetään myös tietojen siirto. Tästä valinnasta riippuen saadaan aikaiseksi vaikutuksi</w:t>
      </w:r>
      <w:r w:rsidR="006E5B7E">
        <w:t>l</w:t>
      </w:r>
      <w:r w:rsidR="006E5B7E">
        <w:t>taan melko erilaiset keskittämismallit.</w:t>
      </w:r>
    </w:p>
    <w:p w:rsidR="0023198C" w:rsidRDefault="0023198C" w:rsidP="006916DE">
      <w:pPr>
        <w:ind w:left="1304"/>
        <w:rPr>
          <w:color w:val="FF0000"/>
        </w:rPr>
      </w:pPr>
    </w:p>
    <w:p w:rsidR="008E2800" w:rsidRDefault="00C03E4F" w:rsidP="006916DE">
      <w:pPr>
        <w:ind w:left="1304"/>
      </w:pPr>
      <w:r>
        <w:t xml:space="preserve">Siirtotietoja </w:t>
      </w:r>
      <w:r w:rsidR="004733BD">
        <w:t xml:space="preserve">Vaski saa eniten </w:t>
      </w:r>
      <w:proofErr w:type="spellStart"/>
      <w:r w:rsidR="004733BD">
        <w:t>BTJ:ltä</w:t>
      </w:r>
      <w:proofErr w:type="spellEnd"/>
      <w:r w:rsidR="004733BD">
        <w:t>. Suuri</w:t>
      </w:r>
      <w:r>
        <w:t xml:space="preserve"> osa </w:t>
      </w:r>
      <w:proofErr w:type="spellStart"/>
      <w:r>
        <w:t>BTJ:n</w:t>
      </w:r>
      <w:proofErr w:type="spellEnd"/>
      <w:r>
        <w:t xml:space="preserve"> kuvailutiedoista saadaan nykyään automaattisesti eräajotäydennyksinä</w:t>
      </w:r>
      <w:r w:rsidR="004733BD">
        <w:t xml:space="preserve">. Vieraskielisen kirjallisuuden ja AV-aineiston tiedot joudutaan </w:t>
      </w:r>
      <w:r w:rsidR="0029535B">
        <w:t xml:space="preserve">kuitenkin </w:t>
      </w:r>
      <w:r w:rsidR="004733BD">
        <w:t xml:space="preserve">siirtämään </w:t>
      </w:r>
      <w:proofErr w:type="spellStart"/>
      <w:r w:rsidR="004733BD">
        <w:t>BTJ:ltä</w:t>
      </w:r>
      <w:proofErr w:type="spellEnd"/>
      <w:r w:rsidR="004733BD">
        <w:t xml:space="preserve"> vielä osittain yksitellen. </w:t>
      </w:r>
      <w:proofErr w:type="spellStart"/>
      <w:r w:rsidR="004733BD">
        <w:t>BTJ:n</w:t>
      </w:r>
      <w:proofErr w:type="spellEnd"/>
      <w:r w:rsidR="004733BD">
        <w:t xml:space="preserve"> lisäksi tietoja saadaan siirrettyä</w:t>
      </w:r>
      <w:r w:rsidR="00FF4C94">
        <w:t xml:space="preserve"> Fennicasta, </w:t>
      </w:r>
      <w:proofErr w:type="spellStart"/>
      <w:r w:rsidR="004733BD">
        <w:t>Melindasta</w:t>
      </w:r>
      <w:proofErr w:type="spellEnd"/>
      <w:r w:rsidR="00FF4C94">
        <w:t xml:space="preserve"> ja suurimmista MARC 21 -formaattia käyttävistä suom</w:t>
      </w:r>
      <w:r w:rsidR="00FF4C94">
        <w:t>a</w:t>
      </w:r>
      <w:r w:rsidR="00FF4C94">
        <w:t>laisista yleisistä kirjastoista</w:t>
      </w:r>
      <w:r w:rsidR="004733BD">
        <w:t>.</w:t>
      </w:r>
      <w:r w:rsidR="008E2800">
        <w:t xml:space="preserve"> </w:t>
      </w:r>
      <w:proofErr w:type="spellStart"/>
      <w:r w:rsidR="004733BD">
        <w:t>Helmet-kirjastoista</w:t>
      </w:r>
      <w:proofErr w:type="spellEnd"/>
      <w:r w:rsidR="004733BD">
        <w:t xml:space="preserve"> tietoja ei saa</w:t>
      </w:r>
      <w:r w:rsidR="00442885">
        <w:t>da siirrettyä, tällä hetkellä</w:t>
      </w:r>
      <w:r w:rsidR="008E2800">
        <w:t xml:space="preserve"> myöskään Violasta ei pystytä siirtämään tietoja.</w:t>
      </w:r>
    </w:p>
    <w:p w:rsidR="008E2800" w:rsidRDefault="008E2800" w:rsidP="006916DE">
      <w:pPr>
        <w:ind w:left="1304"/>
      </w:pPr>
    </w:p>
    <w:p w:rsidR="00C03E4F" w:rsidRDefault="004A3078" w:rsidP="006916DE">
      <w:pPr>
        <w:ind w:left="1304"/>
      </w:pPr>
      <w:r>
        <w:t xml:space="preserve">Vaskiin pystytään siirtämään tietoja myös Kongressin kirjastosta, </w:t>
      </w:r>
      <w:proofErr w:type="spellStart"/>
      <w:r>
        <w:t>Libriksestä</w:t>
      </w:r>
      <w:proofErr w:type="spellEnd"/>
      <w:r>
        <w:t xml:space="preserve"> ja </w:t>
      </w:r>
      <w:proofErr w:type="spellStart"/>
      <w:r>
        <w:t>Mandikse</w:t>
      </w:r>
      <w:r>
        <w:t>s</w:t>
      </w:r>
      <w:r>
        <w:t>ta</w:t>
      </w:r>
      <w:proofErr w:type="spellEnd"/>
      <w:r>
        <w:t>. Yhteensopivuusongelmat vähentävät kuitenkin näistä tietokannoista siirr</w:t>
      </w:r>
      <w:r w:rsidR="005314A4">
        <w:t>ettyjen tietojen hyödyllisyyttä ja aiheuttavat sen, että tietojen korjailuun kuluu aikaa</w:t>
      </w:r>
      <w:r w:rsidR="00421CA1">
        <w:t>. Tiedonsiirtoa u</w:t>
      </w:r>
      <w:r w:rsidR="008175EE">
        <w:t>lkoma</w:t>
      </w:r>
      <w:r w:rsidR="008175EE">
        <w:t>a</w:t>
      </w:r>
      <w:r w:rsidR="008175EE">
        <w:t>laisista tieto</w:t>
      </w:r>
      <w:r w:rsidR="00421CA1">
        <w:t>kannoista</w:t>
      </w:r>
      <w:r w:rsidR="008175EE">
        <w:t xml:space="preserve"> vaikeuttav</w:t>
      </w:r>
      <w:r w:rsidR="008672EA">
        <w:t xml:space="preserve">at kansalliset kentät ja suomalaisista </w:t>
      </w:r>
      <w:r w:rsidR="008175EE">
        <w:t>käytännöistä poi</w:t>
      </w:r>
      <w:r w:rsidR="008175EE">
        <w:t>k</w:t>
      </w:r>
      <w:r w:rsidR="008175EE">
        <w:t>keavat sisällönkuvailutavat.</w:t>
      </w:r>
      <w:r w:rsidR="003364F3">
        <w:t xml:space="preserve"> </w:t>
      </w:r>
      <w:proofErr w:type="spellStart"/>
      <w:r w:rsidR="003364F3">
        <w:t>Mandiksen</w:t>
      </w:r>
      <w:proofErr w:type="spellEnd"/>
      <w:r w:rsidR="003364F3">
        <w:t xml:space="preserve"> kautta taas saadaan väärää formaattia olevia tiet</w:t>
      </w:r>
      <w:r w:rsidR="003364F3">
        <w:t>u</w:t>
      </w:r>
      <w:r w:rsidR="003364F3">
        <w:t>eita.</w:t>
      </w:r>
      <w:r w:rsidR="004323D7">
        <w:t xml:space="preserve"> Tietojen siirtäminen muualta kuin </w:t>
      </w:r>
      <w:r w:rsidR="008031D7">
        <w:t>MARC 21-formaattia käyttävistä suomalaisista tiet</w:t>
      </w:r>
      <w:r w:rsidR="008031D7">
        <w:t>o</w:t>
      </w:r>
      <w:r w:rsidR="008031D7">
        <w:t xml:space="preserve">kannoista </w:t>
      </w:r>
      <w:r w:rsidR="004323D7">
        <w:t>vaatii</w:t>
      </w:r>
      <w:r w:rsidR="00546311">
        <w:t>kin</w:t>
      </w:r>
      <w:r w:rsidR="004323D7">
        <w:t xml:space="preserve"> osaamista ja virheellisten tietojen tunnistamista.</w:t>
      </w:r>
      <w:r w:rsidR="005314A4">
        <w:t xml:space="preserve"> </w:t>
      </w:r>
    </w:p>
    <w:p w:rsidR="004323D7" w:rsidRDefault="004323D7" w:rsidP="006916DE">
      <w:pPr>
        <w:ind w:left="1304"/>
      </w:pPr>
    </w:p>
    <w:p w:rsidR="004323D7" w:rsidRPr="00C03E4F" w:rsidRDefault="004323D7" w:rsidP="006916DE">
      <w:pPr>
        <w:ind w:left="1304"/>
      </w:pPr>
      <w:r>
        <w:t>Kuvailussa eniten aikaa vie primaariluettelointi. Sen tarve on suurin AV-aineistossa</w:t>
      </w:r>
      <w:r w:rsidR="008E2800">
        <w:t xml:space="preserve"> (varsi</w:t>
      </w:r>
      <w:r w:rsidR="008E2800">
        <w:t>n</w:t>
      </w:r>
      <w:r w:rsidR="008E2800">
        <w:t>kin musiikissa)</w:t>
      </w:r>
      <w:r>
        <w:t xml:space="preserve"> ja vieraskielisessä kirjallisuudessa.</w:t>
      </w:r>
      <w:r w:rsidR="005314A4">
        <w:t xml:space="preserve"> Primaariluettelointia joudutaan tek</w:t>
      </w:r>
      <w:r w:rsidR="005314A4">
        <w:t>e</w:t>
      </w:r>
      <w:r w:rsidR="005314A4">
        <w:t>mään niissä tapauksissa, joissa kuvailua ei ole saatavilla muista tietokannoista.</w:t>
      </w:r>
    </w:p>
    <w:p w:rsidR="007B5B0D" w:rsidRDefault="007B5B0D" w:rsidP="006916DE">
      <w:pPr>
        <w:ind w:left="1304"/>
      </w:pPr>
    </w:p>
    <w:p w:rsidR="007B5B0D" w:rsidRDefault="007B5B0D" w:rsidP="006916DE">
      <w:pPr>
        <w:ind w:left="1304"/>
      </w:pPr>
      <w:r>
        <w:t xml:space="preserve">Pelkästään primaariluetteloinnin keskittäminen on pienempi muutos nykyiseen verrattuna kuin malli, jossa tietojen siirtokin keskitetään. </w:t>
      </w:r>
      <w:r w:rsidR="008E2943">
        <w:t xml:space="preserve">Pelkän </w:t>
      </w:r>
      <w:r w:rsidR="00674B32">
        <w:t>primaariluetteloinnin keskittäminen a</w:t>
      </w:r>
      <w:r w:rsidR="00674B32">
        <w:t>i</w:t>
      </w:r>
      <w:r w:rsidR="00674B32">
        <w:t xml:space="preserve">heuttaa </w:t>
      </w:r>
      <w:r w:rsidR="00C76C85">
        <w:t xml:space="preserve">myös </w:t>
      </w:r>
      <w:r w:rsidR="00674B32">
        <w:t>vähemmän keskittämiseen joka tapauksessa liittyvää kuljetusten lisääntymi</w:t>
      </w:r>
      <w:r w:rsidR="00674B32">
        <w:t>s</w:t>
      </w:r>
      <w:r w:rsidR="00674B32">
        <w:t xml:space="preserve">tä ja </w:t>
      </w:r>
      <w:r w:rsidR="008E2943">
        <w:t>uutuus</w:t>
      </w:r>
      <w:r w:rsidR="00674B32">
        <w:t xml:space="preserve">aineiston </w:t>
      </w:r>
      <w:r w:rsidR="008E2943">
        <w:t>käsittelyn</w:t>
      </w:r>
      <w:r w:rsidR="00674B32">
        <w:t xml:space="preserve"> hidastumista.</w:t>
      </w:r>
    </w:p>
    <w:p w:rsidR="007B5B0D" w:rsidRDefault="007B5B0D" w:rsidP="0023198C"/>
    <w:p w:rsidR="00961B5F" w:rsidRPr="00EB6F59" w:rsidRDefault="008E6F1F" w:rsidP="0038480F">
      <w:pPr>
        <w:rPr>
          <w:color w:val="FF0000"/>
        </w:rPr>
      </w:pPr>
      <w:r>
        <w:t xml:space="preserve">  </w:t>
      </w:r>
    </w:p>
    <w:p w:rsidR="004D317E" w:rsidRDefault="004D317E" w:rsidP="0038480F"/>
    <w:p w:rsidR="00380D00" w:rsidRDefault="00380D00" w:rsidP="0038480F">
      <w:pPr>
        <w:rPr>
          <w:b/>
        </w:rPr>
      </w:pPr>
      <w:r w:rsidRPr="00C57FE7">
        <w:rPr>
          <w:b/>
        </w:rPr>
        <w:t>Mahdollisia keskittämismalleja</w:t>
      </w:r>
    </w:p>
    <w:p w:rsidR="00115590" w:rsidRPr="00115590" w:rsidRDefault="00115590" w:rsidP="00115590">
      <w:pPr>
        <w:rPr>
          <w:color w:val="FF0000"/>
        </w:rPr>
      </w:pPr>
    </w:p>
    <w:p w:rsidR="00D4536E" w:rsidRDefault="000942A1" w:rsidP="006916DE">
      <w:pPr>
        <w:ind w:left="1304"/>
      </w:pPr>
      <w:r>
        <w:t>Näiden pohjatietojen</w:t>
      </w:r>
      <w:r w:rsidR="009B0216">
        <w:t xml:space="preserve"> perusteella keskittämisen vaihtoehtoja voidaan miettiä käyttämällä </w:t>
      </w:r>
      <w:r w:rsidR="00E150D7">
        <w:t>lähtökohtana kirjastoihin tulevaa aineistoa tai kuvailuun nyt käytettävää aikaa.</w:t>
      </w:r>
      <w:r w:rsidR="00C21074">
        <w:t xml:space="preserve"> Aineistomä</w:t>
      </w:r>
      <w:r w:rsidR="00C21074">
        <w:t>ä</w:t>
      </w:r>
      <w:r w:rsidR="00C21074">
        <w:t>riä lähtökohtana käytettäessä on muistettava</w:t>
      </w:r>
      <w:r w:rsidR="001F6F4B">
        <w:t>, ettei meillä ole tietoa siitä</w:t>
      </w:r>
      <w:r w:rsidR="00C21074">
        <w:t xml:space="preserve"> kuinka suuri osa nimekkeiden kuvailutiedoista saadaan siirrettyä tietokantaan muualta.</w:t>
      </w:r>
      <w:r w:rsidR="007665B1">
        <w:t xml:space="preserve"> Nimekemäärät eivät siis suoraan kerro kuvailun vaatimaa työmäärää.</w:t>
      </w:r>
    </w:p>
    <w:p w:rsidR="00053AFE" w:rsidRDefault="00053AFE" w:rsidP="006916DE">
      <w:pPr>
        <w:ind w:left="1304"/>
        <w:rPr>
          <w:color w:val="FF0000"/>
        </w:rPr>
      </w:pPr>
    </w:p>
    <w:p w:rsidR="00A84170" w:rsidRPr="003C2C35" w:rsidRDefault="00D050F1" w:rsidP="006916DE">
      <w:pPr>
        <w:ind w:left="1304"/>
        <w:rPr>
          <w:u w:val="single"/>
        </w:rPr>
      </w:pPr>
      <w:r w:rsidRPr="003C2C35">
        <w:rPr>
          <w:u w:val="single"/>
        </w:rPr>
        <w:t>Keskittäminen voi tarkoittaa joko</w:t>
      </w:r>
      <w:r w:rsidR="00654D7B" w:rsidRPr="003C2C35">
        <w:rPr>
          <w:u w:val="single"/>
        </w:rPr>
        <w:t xml:space="preserve"> pelkän</w:t>
      </w:r>
      <w:r w:rsidRPr="003C2C35">
        <w:rPr>
          <w:u w:val="single"/>
        </w:rPr>
        <w:t xml:space="preserve"> primaariluetteloinnin keskittämistä tai myös tietojen siirron keskittämistä. </w:t>
      </w:r>
      <w:r w:rsidR="00A84170" w:rsidRPr="003C2C35">
        <w:rPr>
          <w:u w:val="single"/>
        </w:rPr>
        <w:t>Kaikissa malleis</w:t>
      </w:r>
      <w:r w:rsidRPr="003C2C35">
        <w:rPr>
          <w:u w:val="single"/>
        </w:rPr>
        <w:t>sa on siksi vielä valittava toinen näistä</w:t>
      </w:r>
      <w:r w:rsidR="004433C7" w:rsidRPr="003C2C35">
        <w:rPr>
          <w:u w:val="single"/>
        </w:rPr>
        <w:t xml:space="preserve"> kahdesta</w:t>
      </w:r>
      <w:r w:rsidRPr="003C2C35">
        <w:rPr>
          <w:u w:val="single"/>
        </w:rPr>
        <w:t xml:space="preserve"> vai</w:t>
      </w:r>
      <w:r w:rsidRPr="003C2C35">
        <w:rPr>
          <w:u w:val="single"/>
        </w:rPr>
        <w:t>h</w:t>
      </w:r>
      <w:r w:rsidRPr="003C2C35">
        <w:rPr>
          <w:u w:val="single"/>
        </w:rPr>
        <w:t>toehdoista.</w:t>
      </w:r>
    </w:p>
    <w:p w:rsidR="00907161" w:rsidRDefault="00907161" w:rsidP="006916DE">
      <w:pPr>
        <w:ind w:left="1304"/>
      </w:pPr>
    </w:p>
    <w:p w:rsidR="00380D00" w:rsidRDefault="00380D00" w:rsidP="006916DE">
      <w:pPr>
        <w:ind w:left="1304"/>
      </w:pPr>
    </w:p>
    <w:p w:rsidR="003C6ADB" w:rsidRDefault="003C6ADB" w:rsidP="006916DE">
      <w:pPr>
        <w:pStyle w:val="Luettelokappale"/>
        <w:numPr>
          <w:ilvl w:val="0"/>
          <w:numId w:val="14"/>
        </w:numPr>
        <w:ind w:left="2024"/>
      </w:pPr>
      <w:r>
        <w:t>Keskitetään todella paljon</w:t>
      </w:r>
    </w:p>
    <w:p w:rsidR="00907161" w:rsidRDefault="00907161" w:rsidP="006916DE">
      <w:pPr>
        <w:ind w:left="2024"/>
      </w:pPr>
    </w:p>
    <w:p w:rsidR="00D211FC" w:rsidRDefault="00D211FC" w:rsidP="006916DE">
      <w:pPr>
        <w:ind w:left="2024"/>
        <w:rPr>
          <w:i/>
        </w:rPr>
      </w:pPr>
    </w:p>
    <w:p w:rsidR="00132BBF" w:rsidRPr="00907161" w:rsidRDefault="00132BBF" w:rsidP="006916DE">
      <w:pPr>
        <w:ind w:left="2024"/>
        <w:rPr>
          <w:i/>
        </w:rPr>
      </w:pPr>
      <w:r>
        <w:rPr>
          <w:i/>
        </w:rPr>
        <w:t>Pidetään lähtökohtana sitä, paljonko</w:t>
      </w:r>
      <w:r w:rsidRPr="006959BA">
        <w:rPr>
          <w:i/>
        </w:rPr>
        <w:t xml:space="preserve"> kirjastoon tulee aineistoa</w:t>
      </w:r>
      <w:r>
        <w:rPr>
          <w:i/>
        </w:rPr>
        <w:t xml:space="preserve">. </w:t>
      </w:r>
      <w:r>
        <w:t>Vain 3000 nime</w:t>
      </w:r>
      <w:r>
        <w:t>k</w:t>
      </w:r>
      <w:r>
        <w:t>keen kirjastoissa kuvaillaan.</w:t>
      </w:r>
      <w:r w:rsidR="00664BAF">
        <w:t xml:space="preserve"> Muiden nimekkeet jaetaan ko. kirjastojen kesken. </w:t>
      </w:r>
      <w:r>
        <w:t xml:space="preserve"> K</w:t>
      </w:r>
      <w:r>
        <w:t>u</w:t>
      </w:r>
      <w:r>
        <w:t>vailua tehdään tässä tapauksessa näissä kirjastoissa:</w:t>
      </w:r>
    </w:p>
    <w:p w:rsidR="00132BBF" w:rsidRDefault="00132BBF" w:rsidP="006916DE">
      <w:pPr>
        <w:ind w:left="2024"/>
      </w:pP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Kaarina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Lieto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Raisio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Turku</w:t>
      </w:r>
    </w:p>
    <w:p w:rsidR="00132BBF" w:rsidRDefault="00132BBF" w:rsidP="006916DE">
      <w:pPr>
        <w:ind w:left="2024"/>
      </w:pPr>
    </w:p>
    <w:p w:rsidR="00132BBF" w:rsidRDefault="00132BBF" w:rsidP="006916DE">
      <w:pPr>
        <w:ind w:left="2024"/>
      </w:pPr>
    </w:p>
    <w:p w:rsidR="003C6ADB" w:rsidRDefault="00907161" w:rsidP="006916DE">
      <w:pPr>
        <w:ind w:left="2024"/>
      </w:pPr>
      <w:r>
        <w:rPr>
          <w:i/>
        </w:rPr>
        <w:t>Pidetään lähtökohtana</w:t>
      </w:r>
      <w:r w:rsidRPr="006959BA">
        <w:rPr>
          <w:i/>
        </w:rPr>
        <w:t xml:space="preserve"> sitä, paljonko kirjastoon tulee aineistoa jota ei tule muu</w:t>
      </w:r>
      <w:r>
        <w:rPr>
          <w:i/>
        </w:rPr>
        <w:t xml:space="preserve">alle. </w:t>
      </w:r>
      <w:r w:rsidR="003C6ADB">
        <w:t>Vain yli 200 nimekkeen kirjastoissa tehdään kuvailua, Kuvailua tehtäisiin tässä t</w:t>
      </w:r>
      <w:r w:rsidR="003C6ADB">
        <w:t>a</w:t>
      </w:r>
      <w:r w:rsidR="003C6ADB">
        <w:t>pauksessa näissä kirjastoissa:</w:t>
      </w:r>
    </w:p>
    <w:p w:rsidR="003C6ADB" w:rsidRDefault="003C6ADB" w:rsidP="006916DE">
      <w:pPr>
        <w:ind w:left="2024"/>
      </w:pPr>
    </w:p>
    <w:p w:rsidR="003C6ADB" w:rsidRDefault="003C6ADB" w:rsidP="006916DE">
      <w:pPr>
        <w:pStyle w:val="Luettelokappale"/>
        <w:numPr>
          <w:ilvl w:val="0"/>
          <w:numId w:val="17"/>
        </w:numPr>
        <w:ind w:left="2384"/>
      </w:pPr>
      <w:r>
        <w:t>Kaarina</w:t>
      </w:r>
    </w:p>
    <w:p w:rsidR="003C6ADB" w:rsidRDefault="003C6ADB" w:rsidP="006916DE">
      <w:pPr>
        <w:pStyle w:val="Luettelokappale"/>
        <w:numPr>
          <w:ilvl w:val="0"/>
          <w:numId w:val="17"/>
        </w:numPr>
        <w:ind w:left="2384"/>
      </w:pPr>
      <w:r>
        <w:t>Raisio</w:t>
      </w:r>
    </w:p>
    <w:p w:rsidR="003C6ADB" w:rsidRDefault="003C6ADB" w:rsidP="006916DE">
      <w:pPr>
        <w:pStyle w:val="Luettelokappale"/>
        <w:numPr>
          <w:ilvl w:val="0"/>
          <w:numId w:val="17"/>
        </w:numPr>
        <w:ind w:left="2384"/>
      </w:pPr>
      <w:r>
        <w:t>Turku</w:t>
      </w:r>
    </w:p>
    <w:p w:rsidR="003C6ADB" w:rsidRDefault="003C6ADB" w:rsidP="006916DE">
      <w:pPr>
        <w:pStyle w:val="Luettelokappale"/>
        <w:numPr>
          <w:ilvl w:val="0"/>
          <w:numId w:val="17"/>
        </w:numPr>
        <w:ind w:left="2384"/>
      </w:pPr>
      <w:r>
        <w:t>Uusikaupunki</w:t>
      </w:r>
    </w:p>
    <w:p w:rsidR="003C6ADB" w:rsidRDefault="003C6ADB" w:rsidP="006916DE">
      <w:pPr>
        <w:ind w:left="1304"/>
      </w:pPr>
    </w:p>
    <w:p w:rsidR="00907161" w:rsidRDefault="00907161" w:rsidP="006916DE">
      <w:pPr>
        <w:ind w:left="2024"/>
        <w:rPr>
          <w:i/>
        </w:rPr>
      </w:pPr>
    </w:p>
    <w:p w:rsidR="003C6ADB" w:rsidRDefault="003C6ADB" w:rsidP="006916DE">
      <w:pPr>
        <w:ind w:left="1304"/>
      </w:pPr>
    </w:p>
    <w:p w:rsidR="00FA7076" w:rsidRDefault="00CD194D" w:rsidP="006916DE">
      <w:pPr>
        <w:pStyle w:val="Luettelokappale"/>
        <w:numPr>
          <w:ilvl w:val="0"/>
          <w:numId w:val="14"/>
        </w:numPr>
        <w:ind w:left="2024"/>
      </w:pPr>
      <w:r>
        <w:t>K</w:t>
      </w:r>
      <w:r w:rsidR="00C57FE7">
        <w:t>eskitetään paljon</w:t>
      </w:r>
    </w:p>
    <w:p w:rsidR="00FA7076" w:rsidRDefault="00FA7076" w:rsidP="006916DE">
      <w:pPr>
        <w:pStyle w:val="Luettelokappale"/>
        <w:ind w:left="2024"/>
      </w:pPr>
    </w:p>
    <w:p w:rsidR="00132BBF" w:rsidRDefault="00132BBF" w:rsidP="006916DE">
      <w:pPr>
        <w:pStyle w:val="Luettelokappale"/>
        <w:ind w:left="2024"/>
      </w:pPr>
    </w:p>
    <w:p w:rsidR="00132BBF" w:rsidRDefault="00132BBF" w:rsidP="006916DE">
      <w:pPr>
        <w:ind w:left="2024"/>
      </w:pPr>
      <w:r>
        <w:rPr>
          <w:i/>
        </w:rPr>
        <w:t>Pidetään lähtökohtana sitä, paljonko</w:t>
      </w:r>
      <w:r w:rsidRPr="006959BA">
        <w:rPr>
          <w:i/>
        </w:rPr>
        <w:t xml:space="preserve"> kirjastoon tulee aineistoa</w:t>
      </w:r>
      <w:r>
        <w:rPr>
          <w:i/>
        </w:rPr>
        <w:t xml:space="preserve">. </w:t>
      </w:r>
      <w:r>
        <w:t>Vain suunnilleen 2000 nimekkeen kirjastoissa kuvaillaan. Kuvailua tehdään tässä tapauksessa näi</w:t>
      </w:r>
      <w:r>
        <w:t>s</w:t>
      </w:r>
      <w:r>
        <w:t>sä kirjastoissa:</w:t>
      </w:r>
    </w:p>
    <w:p w:rsidR="00132BBF" w:rsidRDefault="00132BBF" w:rsidP="006916DE">
      <w:pPr>
        <w:ind w:left="2024"/>
      </w:pP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Kaarina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Laitila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Lieto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Masku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Naantali (toinen vuosi paljon alle 2000)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Paimio (toinen vuosi paljon alle 2000)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Raisio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Turku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UKI</w:t>
      </w:r>
    </w:p>
    <w:p w:rsidR="00132BBF" w:rsidRDefault="00132BBF" w:rsidP="006916DE">
      <w:pPr>
        <w:pStyle w:val="Luettelokappale"/>
        <w:ind w:left="2024"/>
      </w:pPr>
    </w:p>
    <w:p w:rsidR="000E3BE5" w:rsidRDefault="009E64C1" w:rsidP="006916DE">
      <w:pPr>
        <w:pStyle w:val="Luettelokappale"/>
        <w:ind w:left="2024"/>
      </w:pPr>
      <w:r>
        <w:rPr>
          <w:i/>
        </w:rPr>
        <w:t>Pidetään lähtökohtana</w:t>
      </w:r>
      <w:r w:rsidRPr="006959BA">
        <w:rPr>
          <w:i/>
        </w:rPr>
        <w:t xml:space="preserve"> sitä, paljonko kirjastoon tulee aineistoa jota ei tule muu</w:t>
      </w:r>
      <w:r>
        <w:rPr>
          <w:i/>
        </w:rPr>
        <w:t>alle</w:t>
      </w:r>
      <w:r>
        <w:t xml:space="preserve">. </w:t>
      </w:r>
      <w:r w:rsidR="00FA7076">
        <w:t>Vain yli 100 nimekkeen kirjastoissa tehdään kuvailua.</w:t>
      </w:r>
      <w:r w:rsidR="005F50E3">
        <w:t xml:space="preserve"> </w:t>
      </w:r>
      <w:r w:rsidR="000E3BE5">
        <w:t>Kuvailua tehtäisiin tässä t</w:t>
      </w:r>
      <w:r w:rsidR="000E3BE5">
        <w:t>a</w:t>
      </w:r>
      <w:r w:rsidR="000E3BE5">
        <w:t>pauksessa näissä kirjastoissa:</w:t>
      </w:r>
    </w:p>
    <w:p w:rsidR="000E3BE5" w:rsidRDefault="000E3BE5" w:rsidP="006916DE">
      <w:pPr>
        <w:pStyle w:val="Luettelokappale"/>
        <w:ind w:left="2024"/>
      </w:pP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Kaarina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Laitila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Lieto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Raisio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Turku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UKI</w:t>
      </w:r>
    </w:p>
    <w:p w:rsidR="000E3BE5" w:rsidRDefault="000E3BE5" w:rsidP="006916DE">
      <w:pPr>
        <w:pStyle w:val="Luettelokappale"/>
        <w:numPr>
          <w:ilvl w:val="0"/>
          <w:numId w:val="16"/>
        </w:numPr>
        <w:ind w:left="2384"/>
      </w:pPr>
      <w:r>
        <w:t>Naantali ja Masku</w:t>
      </w:r>
      <w:r w:rsidR="005F50E3">
        <w:t xml:space="preserve"> (ylittävät vain toisena vuonna sadan rajan)</w:t>
      </w:r>
    </w:p>
    <w:p w:rsidR="00FA7076" w:rsidRDefault="00FA7076" w:rsidP="006916DE">
      <w:pPr>
        <w:pStyle w:val="Luettelokappale"/>
        <w:ind w:left="2024"/>
      </w:pPr>
    </w:p>
    <w:p w:rsidR="00FC3D8C" w:rsidRDefault="00FC3D8C" w:rsidP="006916DE">
      <w:pPr>
        <w:pStyle w:val="Luettelokappale"/>
        <w:ind w:left="2024"/>
      </w:pPr>
      <w:r>
        <w:br w:type="page"/>
      </w:r>
    </w:p>
    <w:p w:rsidR="000A7B73" w:rsidRDefault="000A7B73" w:rsidP="006916DE">
      <w:pPr>
        <w:pStyle w:val="Luettelokappale"/>
        <w:ind w:left="2024"/>
      </w:pPr>
    </w:p>
    <w:p w:rsidR="00C57FE7" w:rsidRDefault="00CD194D" w:rsidP="006916DE">
      <w:pPr>
        <w:pStyle w:val="Luettelokappale"/>
        <w:numPr>
          <w:ilvl w:val="0"/>
          <w:numId w:val="14"/>
        </w:numPr>
        <w:ind w:left="2024"/>
      </w:pPr>
      <w:r>
        <w:t>K</w:t>
      </w:r>
      <w:r w:rsidR="000A7B73">
        <w:t xml:space="preserve">eskitetään </w:t>
      </w:r>
      <w:r w:rsidR="00C57FE7">
        <w:t>vähemmän</w:t>
      </w:r>
    </w:p>
    <w:p w:rsidR="00463767" w:rsidRDefault="00463767" w:rsidP="006916DE">
      <w:pPr>
        <w:ind w:left="1304"/>
      </w:pPr>
    </w:p>
    <w:p w:rsidR="00132BBF" w:rsidRDefault="00132BBF" w:rsidP="006916DE">
      <w:pPr>
        <w:ind w:left="2024"/>
      </w:pPr>
      <w:r>
        <w:rPr>
          <w:i/>
        </w:rPr>
        <w:t>Pidetään lähtökohtana sitä, paljonko</w:t>
      </w:r>
      <w:r w:rsidRPr="006959BA">
        <w:rPr>
          <w:i/>
        </w:rPr>
        <w:t xml:space="preserve"> kirjastoon tulee aineistoa</w:t>
      </w:r>
      <w:r>
        <w:rPr>
          <w:i/>
        </w:rPr>
        <w:t xml:space="preserve">. </w:t>
      </w:r>
      <w:r>
        <w:t>Yli 1000 nimekkeen kirjastoissa kuvaillaan</w:t>
      </w:r>
      <w:r w:rsidR="002B6959">
        <w:t>. Kuvailua tehtäisiin tässä tapauksessa näissä kirjastoissa:</w:t>
      </w:r>
    </w:p>
    <w:p w:rsidR="00132BBF" w:rsidRDefault="00132BBF" w:rsidP="006916DE">
      <w:pPr>
        <w:ind w:left="2024"/>
      </w:pP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Kaarina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Laitila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Lieto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Masku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Mynämäki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Naantali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Nousiainen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Paimio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Raisio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Turku</w:t>
      </w:r>
    </w:p>
    <w:p w:rsidR="00132BBF" w:rsidRDefault="00132BBF" w:rsidP="006916DE">
      <w:pPr>
        <w:pStyle w:val="Luettelokappale"/>
        <w:numPr>
          <w:ilvl w:val="0"/>
          <w:numId w:val="16"/>
        </w:numPr>
        <w:ind w:left="2384"/>
      </w:pPr>
      <w:r>
        <w:t>Uusikaupunki</w:t>
      </w:r>
    </w:p>
    <w:p w:rsidR="00132BBF" w:rsidRDefault="00132BBF" w:rsidP="006916DE">
      <w:pPr>
        <w:ind w:left="1304"/>
      </w:pPr>
    </w:p>
    <w:p w:rsidR="00132BBF" w:rsidRDefault="00132BBF" w:rsidP="006916DE">
      <w:pPr>
        <w:ind w:left="1304"/>
      </w:pPr>
    </w:p>
    <w:p w:rsidR="005F50E3" w:rsidRDefault="000710BF" w:rsidP="006916DE">
      <w:pPr>
        <w:ind w:left="2024"/>
      </w:pPr>
      <w:r>
        <w:rPr>
          <w:i/>
        </w:rPr>
        <w:t>Pidetään lähtökohtana</w:t>
      </w:r>
      <w:r w:rsidRPr="006959BA">
        <w:rPr>
          <w:i/>
        </w:rPr>
        <w:t xml:space="preserve"> sitä, paljonko kirjastoon tulee aineistoa jota ei tule muu</w:t>
      </w:r>
      <w:r>
        <w:rPr>
          <w:i/>
        </w:rPr>
        <w:t xml:space="preserve">alle. </w:t>
      </w:r>
      <w:r w:rsidR="0002754F">
        <w:t>Vain y</w:t>
      </w:r>
      <w:r w:rsidR="00463767">
        <w:t>li 50 nimekkeen kirjastoissa tehdään kuvailua</w:t>
      </w:r>
      <w:r w:rsidR="005F50E3">
        <w:t>. Kuvailua tehtäisiin tässä tap</w:t>
      </w:r>
      <w:r w:rsidR="005F50E3">
        <w:t>a</w:t>
      </w:r>
      <w:r w:rsidR="005F50E3">
        <w:t>uksessa näissä kirjastoissa:</w:t>
      </w:r>
    </w:p>
    <w:p w:rsidR="005F50E3" w:rsidRDefault="005F50E3" w:rsidP="006916DE">
      <w:pPr>
        <w:ind w:left="2024"/>
      </w:pP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Kaarina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Laitila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Lieto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Raisio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Turku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UKI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Naantali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Masku</w:t>
      </w:r>
    </w:p>
    <w:p w:rsidR="005F50E3" w:rsidRDefault="005F50E3" w:rsidP="006916DE">
      <w:pPr>
        <w:pStyle w:val="Luettelokappale"/>
        <w:numPr>
          <w:ilvl w:val="0"/>
          <w:numId w:val="16"/>
        </w:numPr>
        <w:ind w:left="2384"/>
      </w:pPr>
      <w:r>
        <w:t>Rusko</w:t>
      </w:r>
    </w:p>
    <w:p w:rsidR="005F50E3" w:rsidRDefault="005A5119" w:rsidP="006916DE">
      <w:pPr>
        <w:pStyle w:val="Luettelokappale"/>
        <w:numPr>
          <w:ilvl w:val="0"/>
          <w:numId w:val="16"/>
        </w:numPr>
        <w:ind w:left="2384"/>
      </w:pPr>
      <w:r>
        <w:t>Paimio</w:t>
      </w:r>
    </w:p>
    <w:p w:rsidR="000C5652" w:rsidRDefault="000C5652" w:rsidP="006916DE">
      <w:pPr>
        <w:ind w:left="1304"/>
      </w:pPr>
    </w:p>
    <w:p w:rsidR="000C5652" w:rsidRDefault="000C5652" w:rsidP="006916DE">
      <w:pPr>
        <w:ind w:left="2024"/>
      </w:pPr>
      <w:r>
        <w:t>Vehma</w:t>
      </w:r>
      <w:r w:rsidR="00EA4333">
        <w:t>a</w:t>
      </w:r>
      <w:r>
        <w:t>lla on v. 2013 yl</w:t>
      </w:r>
      <w:r w:rsidR="00815BD3">
        <w:t xml:space="preserve">i 50 omaa nimekettä. Nämä ovat ilmeisesti lähinnä </w:t>
      </w:r>
      <w:proofErr w:type="spellStart"/>
      <w:r w:rsidR="00815BD3">
        <w:t>Daisyja</w:t>
      </w:r>
      <w:proofErr w:type="spellEnd"/>
      <w:r w:rsidR="00815BD3">
        <w:t>.</w:t>
      </w:r>
    </w:p>
    <w:p w:rsidR="000710BF" w:rsidRDefault="000710BF" w:rsidP="006916DE">
      <w:pPr>
        <w:ind w:left="2024"/>
      </w:pPr>
    </w:p>
    <w:p w:rsidR="000A7B73" w:rsidRDefault="000A7B73" w:rsidP="006916DE">
      <w:pPr>
        <w:ind w:left="1304"/>
      </w:pPr>
    </w:p>
    <w:p w:rsidR="0002754F" w:rsidRDefault="00315DAE" w:rsidP="006916DE">
      <w:pPr>
        <w:pStyle w:val="Luettelokappale"/>
        <w:numPr>
          <w:ilvl w:val="0"/>
          <w:numId w:val="14"/>
        </w:numPr>
        <w:ind w:left="2024"/>
      </w:pPr>
      <w:r>
        <w:t>Kehitetään nykyistä mallia</w:t>
      </w:r>
    </w:p>
    <w:p w:rsidR="00315DAE" w:rsidRDefault="00315DAE" w:rsidP="006916DE">
      <w:pPr>
        <w:pStyle w:val="Luettelokappale"/>
        <w:ind w:left="2024"/>
      </w:pPr>
    </w:p>
    <w:p w:rsidR="00C1407D" w:rsidRDefault="00C1407D" w:rsidP="006916DE">
      <w:pPr>
        <w:ind w:left="2024"/>
      </w:pPr>
      <w:r>
        <w:t>Nimekemäärien käyttämisessä keskittämisen po</w:t>
      </w:r>
      <w:r w:rsidR="00425438">
        <w:t xml:space="preserve">hjana on se ongelma, että </w:t>
      </w:r>
      <w:r>
        <w:t>määrät eivät kerro suoraan kuvailutarvetta. Pelkkien määrien perusteella ei saada selvyyttä esim. siitä, paljonko siirtotietoja on pystytty hyödyntämään.</w:t>
      </w:r>
    </w:p>
    <w:p w:rsidR="00A04CB4" w:rsidRDefault="00A04CB4" w:rsidP="006916DE">
      <w:pPr>
        <w:ind w:left="2024"/>
      </w:pPr>
    </w:p>
    <w:p w:rsidR="00C02FA9" w:rsidRDefault="00A04CB4" w:rsidP="006916DE">
      <w:pPr>
        <w:ind w:left="2024"/>
      </w:pPr>
      <w:r>
        <w:t xml:space="preserve">Jos asiaa tarkastellaan kuvailuun nyt käytettävän ajan perusteella, vaikuttaa </w:t>
      </w:r>
      <w:r w:rsidR="00914539">
        <w:t>kuite</w:t>
      </w:r>
      <w:r w:rsidR="00914539">
        <w:t>n</w:t>
      </w:r>
      <w:r w:rsidR="00914539">
        <w:t xml:space="preserve">kin </w:t>
      </w:r>
      <w:r>
        <w:t>siltä</w:t>
      </w:r>
      <w:r w:rsidR="00914539">
        <w:t>,</w:t>
      </w:r>
      <w:r>
        <w:t xml:space="preserve"> </w:t>
      </w:r>
      <w:r w:rsidR="00023E48">
        <w:t xml:space="preserve">että kuvailu on Vaskissa jo </w:t>
      </w:r>
      <w:r>
        <w:t>varsin keskittynyttä. Suurin osa kirjastoista on ilmoittanut käyttävänsä</w:t>
      </w:r>
      <w:r w:rsidR="0048562E">
        <w:t xml:space="preserve"> kuvailuun todella vähän aikaa.</w:t>
      </w:r>
      <w:r w:rsidR="005F4319">
        <w:t xml:space="preserve"> </w:t>
      </w:r>
    </w:p>
    <w:p w:rsidR="00C02FA9" w:rsidRDefault="00C02FA9" w:rsidP="006916DE">
      <w:pPr>
        <w:ind w:left="2024"/>
      </w:pPr>
    </w:p>
    <w:p w:rsidR="00E6355F" w:rsidRDefault="005F4319" w:rsidP="006916DE">
      <w:pPr>
        <w:ind w:left="2024"/>
      </w:pPr>
      <w:r>
        <w:t>Vaihtoehtona on siksi m</w:t>
      </w:r>
      <w:r w:rsidR="00C05902">
        <w:t>yös se, että kuvailu todetaan</w:t>
      </w:r>
      <w:r>
        <w:t xml:space="preserve"> keskittyneeksi ja tyydytään luomaan järjestelmä niiden kirjastojen kuvailun hoitamiseksi, joissa kuvailutarve on satunnaista.</w:t>
      </w:r>
      <w:r w:rsidR="00617556">
        <w:t xml:space="preserve"> Näihin kirjastoihin kuuluvat ainakin ne, joissa tällä hetkellä ei tehdä muuta kuin hyllypaikan merkitsemistä tietueisiin.</w:t>
      </w:r>
      <w:r w:rsidR="00E903A8">
        <w:t xml:space="preserve"> </w:t>
      </w:r>
      <w:r w:rsidR="00991EFB" w:rsidRPr="009A494D">
        <w:t>Kaikkiin</w:t>
      </w:r>
      <w:r w:rsidR="002021BD" w:rsidRPr="009A494D">
        <w:t xml:space="preserve"> kirjastoihin tulee </w:t>
      </w:r>
      <w:r w:rsidR="00991EFB" w:rsidRPr="009A494D">
        <w:t>satunna</w:t>
      </w:r>
      <w:r w:rsidR="00991EFB" w:rsidRPr="009A494D">
        <w:t>i</w:t>
      </w:r>
      <w:r w:rsidR="00991EFB" w:rsidRPr="009A494D">
        <w:t xml:space="preserve">sesti </w:t>
      </w:r>
      <w:r w:rsidR="002021BD" w:rsidRPr="009A494D">
        <w:t>m</w:t>
      </w:r>
      <w:r w:rsidR="00E903A8" w:rsidRPr="009A494D">
        <w:t>m. lahjoituksia, joita ei ole missään muussa Vaski-kirjastossa.</w:t>
      </w:r>
      <w:r w:rsidR="00991EFB" w:rsidRPr="009A494D">
        <w:t xml:space="preserve"> </w:t>
      </w:r>
      <w:r w:rsidR="009A494D" w:rsidRPr="009A494D">
        <w:t>Tällä hetkellä oletuksena on, että kaikkialla kuvaillaan. Satunnaisen kuvailutarpeen hoitamiseksi ei</w:t>
      </w:r>
      <w:r w:rsidR="00EF1622">
        <w:t xml:space="preserve"> siksi </w:t>
      </w:r>
      <w:r w:rsidR="009A494D" w:rsidRPr="009A494D">
        <w:t>ole olemassa järjestelmää.</w:t>
      </w:r>
    </w:p>
    <w:p w:rsidR="00CE37BF" w:rsidRDefault="00CE37BF" w:rsidP="006916DE">
      <w:pPr>
        <w:ind w:left="2024"/>
      </w:pPr>
    </w:p>
    <w:p w:rsidR="00A90925" w:rsidRDefault="00A90925" w:rsidP="00054A00"/>
    <w:p w:rsidR="00054A00" w:rsidRDefault="007B0F87" w:rsidP="00054A00">
      <w:r>
        <w:rPr>
          <w:b/>
        </w:rPr>
        <w:lastRenderedPageBreak/>
        <w:t>M</w:t>
      </w:r>
      <w:r w:rsidR="00054A00">
        <w:rPr>
          <w:b/>
        </w:rPr>
        <w:t>allien seuraukset</w:t>
      </w:r>
    </w:p>
    <w:p w:rsidR="005C7D5A" w:rsidRDefault="005C7D5A" w:rsidP="00054A00"/>
    <w:p w:rsidR="006D37E5" w:rsidRDefault="006D37E5" w:rsidP="00054A00"/>
    <w:p w:rsidR="00785ECB" w:rsidRDefault="002E0CEC" w:rsidP="006916DE">
      <w:pPr>
        <w:ind w:left="720"/>
      </w:pPr>
      <w:r>
        <w:t>Mikäli kuvailua päädytään keskittämään vaihtoehtojen 1-3 mukaisesti,</w:t>
      </w:r>
      <w:r w:rsidR="008142C5">
        <w:t xml:space="preserve"> pitää erikseen miettiä millä perusteella kuvailtava aineisto jaetaan kuvailua tekeville kirjastoille.</w:t>
      </w:r>
      <w:r w:rsidR="000B0339">
        <w:t xml:space="preserve"> Kuvailun lopettavien kirjast</w:t>
      </w:r>
      <w:r w:rsidR="000B0339">
        <w:t>o</w:t>
      </w:r>
      <w:r w:rsidR="000B0339">
        <w:t>jen aineistoa voidaan jakaa muille esim. kuljetusaikataulujen</w:t>
      </w:r>
      <w:r w:rsidR="0019535B">
        <w:t>, maantieteellisen läheisyyden</w:t>
      </w:r>
      <w:r w:rsidR="000B0339">
        <w:t xml:space="preserve"> tai a</w:t>
      </w:r>
      <w:r w:rsidR="000B0339">
        <w:t>i</w:t>
      </w:r>
      <w:r w:rsidR="000B0339">
        <w:t>neistolajin perusteella. M</w:t>
      </w:r>
      <w:r w:rsidR="00B90219">
        <w:t>yös kuvailua tekevien kirjastojen</w:t>
      </w:r>
      <w:r w:rsidR="004E771C">
        <w:t xml:space="preserve"> sisällä </w:t>
      </w:r>
      <w:r w:rsidR="000B0339">
        <w:t xml:space="preserve">on </w:t>
      </w:r>
      <w:r w:rsidR="004E771C">
        <w:t>tehtävä työnjakoa</w:t>
      </w:r>
      <w:r w:rsidR="000B0339">
        <w:t>.</w:t>
      </w:r>
    </w:p>
    <w:p w:rsidR="00785ECB" w:rsidRDefault="00785ECB" w:rsidP="006916DE">
      <w:pPr>
        <w:ind w:left="720"/>
      </w:pPr>
    </w:p>
    <w:p w:rsidR="008758D7" w:rsidRDefault="000F1675" w:rsidP="006916DE">
      <w:pPr>
        <w:ind w:left="720"/>
      </w:pPr>
      <w:r>
        <w:t>Jos kuvailua keskitetään, on va</w:t>
      </w:r>
      <w:r w:rsidR="00D03EA2">
        <w:t>rauduttava seuraaviin ongelmiin. O</w:t>
      </w:r>
      <w:r w:rsidR="006C47F1">
        <w:t xml:space="preserve">ngelmat ovat suurempia, jos myös tietojen siirto </w:t>
      </w:r>
      <w:r w:rsidR="00D03EA2">
        <w:t>keskitetään.</w:t>
      </w:r>
    </w:p>
    <w:p w:rsidR="000B0339" w:rsidRPr="00D03EA2" w:rsidRDefault="000B0339" w:rsidP="006916DE">
      <w:pPr>
        <w:ind w:left="720"/>
      </w:pPr>
    </w:p>
    <w:p w:rsidR="008142C5" w:rsidRDefault="008142C5" w:rsidP="006916DE">
      <w:pPr>
        <w:ind w:left="720"/>
      </w:pPr>
    </w:p>
    <w:p w:rsidR="00B326BF" w:rsidRDefault="00B256CD" w:rsidP="006916DE">
      <w:pPr>
        <w:pStyle w:val="Luettelokappale"/>
        <w:numPr>
          <w:ilvl w:val="0"/>
          <w:numId w:val="16"/>
        </w:numPr>
        <w:ind w:left="1800"/>
      </w:pPr>
      <w:r>
        <w:t>Hanki</w:t>
      </w:r>
      <w:r w:rsidR="00151814">
        <w:t>nta ja niteiden käsittely tehdään</w:t>
      </w:r>
      <w:r w:rsidR="002F7322">
        <w:t xml:space="preserve"> osassa kirjastoja</w:t>
      </w:r>
      <w:r w:rsidR="00151814">
        <w:t xml:space="preserve"> kuvailuprosessista erillään</w:t>
      </w:r>
      <w:r w:rsidR="002F7322">
        <w:t>.</w:t>
      </w:r>
      <w:r w:rsidR="0010633A">
        <w:t xml:space="preserve"> Tästä seu</w:t>
      </w:r>
      <w:r w:rsidR="00DA4352">
        <w:t>raa niteiden päätymistä vääriin</w:t>
      </w:r>
      <w:r w:rsidR="005A69EC">
        <w:t xml:space="preserve"> tietueisiin ja niteiden </w:t>
      </w:r>
      <w:r w:rsidR="006F2DAF">
        <w:t>vääriä signume</w:t>
      </w:r>
      <w:r w:rsidR="006F2DAF">
        <w:t>i</w:t>
      </w:r>
      <w:r w:rsidR="006F2DAF">
        <w:t>ta/hyllypaikkoja</w:t>
      </w:r>
      <w:r w:rsidR="00DA4352">
        <w:t>.</w:t>
      </w:r>
      <w:r w:rsidR="00D37A4E" w:rsidRPr="00DA4352">
        <w:t xml:space="preserve"> </w:t>
      </w:r>
      <w:r w:rsidR="0010633A" w:rsidRPr="00DA4352">
        <w:t>Tur</w:t>
      </w:r>
      <w:r w:rsidR="00DA4352">
        <w:t xml:space="preserve">ussa niteet on käsitelty hajautetusti vuodesta 2007 lähtien ja </w:t>
      </w:r>
      <w:r w:rsidR="00984363">
        <w:t>näitä</w:t>
      </w:r>
      <w:r w:rsidR="00DA4352">
        <w:t xml:space="preserve"> ongelmia ilmenee melko paljon.</w:t>
      </w:r>
    </w:p>
    <w:p w:rsidR="00DA4352" w:rsidRPr="007413F8" w:rsidRDefault="00DA4352" w:rsidP="006916DE">
      <w:pPr>
        <w:pStyle w:val="Luettelokappale"/>
        <w:ind w:left="1800"/>
      </w:pPr>
    </w:p>
    <w:p w:rsidR="00C61A8B" w:rsidRPr="00C05916" w:rsidRDefault="00B256CD" w:rsidP="006916DE">
      <w:pPr>
        <w:pStyle w:val="Luettelokappale"/>
        <w:numPr>
          <w:ilvl w:val="0"/>
          <w:numId w:val="16"/>
        </w:numPr>
        <w:ind w:left="1800"/>
      </w:pPr>
      <w:r w:rsidRPr="007413F8">
        <w:t>Kuljetukset lisääntyvät</w:t>
      </w:r>
      <w:r w:rsidR="00A5224E" w:rsidRPr="007413F8">
        <w:t xml:space="preserve">. </w:t>
      </w:r>
      <w:r w:rsidR="00C61A8B" w:rsidRPr="007413F8">
        <w:t>Yksittäisissä tapauksissa kuvailu voidaan tehdä skannattujen sivujen perusteella, yleensä kuvailijan on kuitenkin saatava kuvailtava aineisto käsii</w:t>
      </w:r>
      <w:r w:rsidR="00C61A8B" w:rsidRPr="007413F8">
        <w:t>n</w:t>
      </w:r>
      <w:r w:rsidR="00C61A8B" w:rsidRPr="007413F8">
        <w:t>sä.</w:t>
      </w:r>
      <w:r w:rsidR="003A5239" w:rsidRPr="007413F8">
        <w:t xml:space="preserve"> Kuljetustarve</w:t>
      </w:r>
      <w:r w:rsidR="00D03EA2">
        <w:t xml:space="preserve"> </w:t>
      </w:r>
      <w:r w:rsidR="00D03EA2" w:rsidRPr="00C05916">
        <w:t>tosin</w:t>
      </w:r>
      <w:r w:rsidR="003A5239" w:rsidRPr="00C05916">
        <w:t xml:space="preserve"> koskee </w:t>
      </w:r>
      <w:r w:rsidR="002E0229" w:rsidRPr="00C05916">
        <w:t xml:space="preserve">vain </w:t>
      </w:r>
      <w:r w:rsidR="003A5239" w:rsidRPr="00C05916">
        <w:t xml:space="preserve">niitä tapauksia, joissa kuvailtavaa teosta ei ole hankittu </w:t>
      </w:r>
      <w:r w:rsidR="00BC5EA2" w:rsidRPr="00C05916">
        <w:t xml:space="preserve">mihinkään </w:t>
      </w:r>
      <w:r w:rsidR="003A5239" w:rsidRPr="00C05916">
        <w:t>kuvailua tekevään kirjastoon.</w:t>
      </w:r>
    </w:p>
    <w:p w:rsidR="00DA4352" w:rsidRPr="00C05916" w:rsidRDefault="00DA4352" w:rsidP="006916DE">
      <w:pPr>
        <w:ind w:left="720"/>
      </w:pPr>
    </w:p>
    <w:p w:rsidR="00934A23" w:rsidRDefault="008C6C9F" w:rsidP="00934A23">
      <w:pPr>
        <w:pStyle w:val="Luettelokappale"/>
        <w:numPr>
          <w:ilvl w:val="0"/>
          <w:numId w:val="16"/>
        </w:numPr>
        <w:ind w:left="1800"/>
      </w:pPr>
      <w:r w:rsidRPr="00C05916">
        <w:t>Uutuusaineisto</w:t>
      </w:r>
      <w:r w:rsidR="00BC2F59" w:rsidRPr="00C05916">
        <w:t xml:space="preserve"> päätyy </w:t>
      </w:r>
      <w:r w:rsidR="00BC2F59" w:rsidRPr="007413F8">
        <w:t>asiakkaille hitaammin. N</w:t>
      </w:r>
      <w:r w:rsidRPr="007413F8">
        <w:t xml:space="preserve">äin </w:t>
      </w:r>
      <w:r>
        <w:t>käy ainakin kaikkein pienimmissä kirjastois</w:t>
      </w:r>
      <w:r w:rsidR="00BC2F59">
        <w:t>sa.</w:t>
      </w:r>
      <w:r w:rsidR="00317168">
        <w:t xml:space="preserve"> Kirjastojen omat hyllypaikat lieventävät tätä ongelmaa: ne mahdollistavat aineiston käsittelyn ennen kuvailun valmistumista jos teosta on myös kuvailua tek</w:t>
      </w:r>
      <w:r w:rsidR="00317168">
        <w:t>e</w:t>
      </w:r>
      <w:r w:rsidR="00317168">
        <w:t>vissä kirjastoissa.</w:t>
      </w:r>
      <w:r w:rsidR="005C1B0F">
        <w:t xml:space="preserve"> Tällaisesta menettelystä s</w:t>
      </w:r>
      <w:r w:rsidR="0065434B">
        <w:t>euraa välillä</w:t>
      </w:r>
      <w:r w:rsidR="00843064">
        <w:t xml:space="preserve"> virheellisiä tarroja niteisiin. Virheellisiä tarroja esiintyy niteissä nykyäänkin, pääsananmuutoksista lähtevät aut</w:t>
      </w:r>
      <w:r w:rsidR="00843064">
        <w:t>o</w:t>
      </w:r>
      <w:r w:rsidR="00843064">
        <w:t>maattiset ilmoitukset pienentävät tämän ongelman aiheuttaman lisätyön määrää.</w:t>
      </w:r>
    </w:p>
    <w:p w:rsidR="00934A23" w:rsidRDefault="00934A23" w:rsidP="00934A23">
      <w:pPr>
        <w:pStyle w:val="Luettelokappale"/>
      </w:pPr>
    </w:p>
    <w:p w:rsidR="000B0339" w:rsidRDefault="000B0339" w:rsidP="006916DE">
      <w:pPr>
        <w:ind w:left="720"/>
      </w:pPr>
    </w:p>
    <w:p w:rsidR="008142C5" w:rsidRDefault="0069164E" w:rsidP="006916DE">
      <w:pPr>
        <w:ind w:left="720"/>
      </w:pPr>
      <w:r>
        <w:t xml:space="preserve">Mikäli päädytään vaihtoehtoon 4, on </w:t>
      </w:r>
      <w:r w:rsidR="005E414A">
        <w:t>määriteltävä ne kirjastot, joissa kuvailutarve on vain satu</w:t>
      </w:r>
      <w:r w:rsidR="005E414A">
        <w:t>n</w:t>
      </w:r>
      <w:r w:rsidR="005E414A">
        <w:t>naista. Näitä kirjastoja ovat nykytilanteen perusteel</w:t>
      </w:r>
      <w:r w:rsidR="00425438">
        <w:t xml:space="preserve">la ainakin Kustavi ja Pyhäranta. </w:t>
      </w:r>
      <w:r>
        <w:t>Tässä malli</w:t>
      </w:r>
      <w:r>
        <w:t>s</w:t>
      </w:r>
      <w:r>
        <w:t xml:space="preserve">sa </w:t>
      </w:r>
      <w:r w:rsidR="0046675E">
        <w:t>kuvailua teh</w:t>
      </w:r>
      <w:r w:rsidR="007A54CC">
        <w:t>dään edelleen</w:t>
      </w:r>
      <w:r w:rsidR="0046675E">
        <w:t xml:space="preserve"> useimmissa kirjastoissa. </w:t>
      </w:r>
      <w:r w:rsidR="007C1C24">
        <w:t>Tämä edellyt</w:t>
      </w:r>
      <w:r w:rsidR="004D3445">
        <w:t>tää varautumista seura</w:t>
      </w:r>
      <w:r w:rsidR="004D3445">
        <w:t>a</w:t>
      </w:r>
      <w:r w:rsidR="004D3445">
        <w:t>vaan:</w:t>
      </w:r>
    </w:p>
    <w:p w:rsidR="00850533" w:rsidRDefault="00850533" w:rsidP="006916DE">
      <w:pPr>
        <w:ind w:left="720"/>
      </w:pPr>
    </w:p>
    <w:p w:rsidR="00850533" w:rsidRDefault="00850533" w:rsidP="006916DE">
      <w:pPr>
        <w:pStyle w:val="Luettelokappale"/>
        <w:numPr>
          <w:ilvl w:val="0"/>
          <w:numId w:val="15"/>
        </w:numPr>
        <w:ind w:left="1800"/>
      </w:pPr>
      <w:r>
        <w:t>Niiden kirjastojen jotka haluavat kuulua kuvailua</w:t>
      </w:r>
      <w:r w:rsidR="009812B2">
        <w:t xml:space="preserve"> tekevien joukkoon, on sitouduttava</w:t>
      </w:r>
      <w:r w:rsidR="00B66BDE">
        <w:t xml:space="preserve"> </w:t>
      </w:r>
      <w:r w:rsidR="004A28DF">
        <w:t>käyt</w:t>
      </w:r>
      <w:r w:rsidR="00137A9D">
        <w:t xml:space="preserve">tämään aikaa muuttuvien </w:t>
      </w:r>
      <w:r w:rsidR="004A28DF">
        <w:t>sääntöjen ja kehittyvän ohjelman toiminnan opiskeluun.</w:t>
      </w:r>
    </w:p>
    <w:p w:rsidR="00FE3ACB" w:rsidRDefault="00FE3ACB" w:rsidP="00FE3ACB">
      <w:pPr>
        <w:pStyle w:val="Luettelokappale"/>
        <w:ind w:left="1800"/>
      </w:pPr>
    </w:p>
    <w:p w:rsidR="00B66BDE" w:rsidRDefault="00080D62" w:rsidP="006916DE">
      <w:pPr>
        <w:pStyle w:val="Luettelokappale"/>
        <w:numPr>
          <w:ilvl w:val="0"/>
          <w:numId w:val="15"/>
        </w:numPr>
        <w:ind w:left="1800"/>
      </w:pPr>
      <w:r>
        <w:t>Vaskin liityttyä</w:t>
      </w:r>
      <w:r w:rsidR="00B66BDE">
        <w:t xml:space="preserve"> </w:t>
      </w:r>
      <w:proofErr w:type="spellStart"/>
      <w:r w:rsidR="00B66BDE">
        <w:t>Melindaan</w:t>
      </w:r>
      <w:proofErr w:type="spellEnd"/>
      <w:r w:rsidR="00B66BDE">
        <w:t xml:space="preserve"> kuvailijoiden määrää joudutaan rajoittamaan</w:t>
      </w:r>
      <w:r w:rsidR="00794CA6">
        <w:t>.</w:t>
      </w:r>
    </w:p>
    <w:p w:rsidR="00647BBB" w:rsidRDefault="00647BBB" w:rsidP="006916DE">
      <w:pPr>
        <w:ind w:left="720"/>
      </w:pPr>
    </w:p>
    <w:sectPr w:rsidR="00647BBB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8C" w:rsidRDefault="0093168C" w:rsidP="00D45142">
      <w:r>
        <w:separator/>
      </w:r>
    </w:p>
  </w:endnote>
  <w:endnote w:type="continuationSeparator" w:id="0">
    <w:p w:rsidR="0093168C" w:rsidRDefault="0093168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8C" w:rsidRDefault="0093168C" w:rsidP="00D45142">
      <w:r>
        <w:separator/>
      </w:r>
    </w:p>
  </w:footnote>
  <w:footnote w:type="continuationSeparator" w:id="0">
    <w:p w:rsidR="0093168C" w:rsidRDefault="0093168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C" w:rsidRDefault="0093168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93168C" w:rsidRDefault="0093168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C" w:rsidRDefault="0093168C">
    <w:pPr>
      <w:pStyle w:val="Yltunniste"/>
    </w:pPr>
    <w:r>
      <w:t>Vaskin kuvailutoimijat</w:t>
    </w:r>
    <w:r w:rsidR="00CD4CAD">
      <w:tab/>
    </w:r>
    <w:r w:rsidR="00CD4CAD">
      <w:tab/>
    </w:r>
    <w:r w:rsidR="00CD4CAD">
      <w:fldChar w:fldCharType="begin"/>
    </w:r>
    <w:r w:rsidR="00CD4CAD">
      <w:instrText>PAGE   \* MERGEFORMAT</w:instrText>
    </w:r>
    <w:r w:rsidR="00CD4CAD">
      <w:fldChar w:fldCharType="separate"/>
    </w:r>
    <w:r w:rsidR="00BB494B">
      <w:rPr>
        <w:noProof/>
      </w:rPr>
      <w:t>1</w:t>
    </w:r>
    <w:r w:rsidR="00CD4CAD">
      <w:fldChar w:fldCharType="end"/>
    </w:r>
  </w:p>
  <w:p w:rsidR="00CD4CAD" w:rsidRDefault="00CD4CAD">
    <w:pPr>
      <w:pStyle w:val="Yltunniste"/>
    </w:pPr>
    <w:r>
      <w:t>Kuvailun keskittäminen Vaskissa</w:t>
    </w:r>
  </w:p>
  <w:p w:rsidR="0093168C" w:rsidRDefault="00CD4CAD">
    <w:pPr>
      <w:pStyle w:val="Yltunniste"/>
    </w:pPr>
    <w:r>
      <w:t>Lokakuu 2013</w:t>
    </w:r>
    <w:r>
      <w:tab/>
    </w:r>
  </w:p>
  <w:p w:rsidR="0093168C" w:rsidRDefault="0093168C">
    <w:pPr>
      <w:pStyle w:val="Yltunniste"/>
    </w:pPr>
  </w:p>
  <w:p w:rsidR="0093168C" w:rsidRDefault="0093168C">
    <w:pPr>
      <w:pStyle w:val="Yltunniste"/>
    </w:pPr>
  </w:p>
  <w:p w:rsidR="0093168C" w:rsidRDefault="0093168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21D24"/>
    <w:multiLevelType w:val="hybridMultilevel"/>
    <w:tmpl w:val="D8EC5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9D2"/>
    <w:multiLevelType w:val="hybridMultilevel"/>
    <w:tmpl w:val="CBF06D0C"/>
    <w:lvl w:ilvl="0" w:tplc="6BB0A25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DAE181E"/>
    <w:multiLevelType w:val="hybridMultilevel"/>
    <w:tmpl w:val="0DF49356"/>
    <w:lvl w:ilvl="0" w:tplc="D29E81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613E4"/>
    <w:multiLevelType w:val="hybridMultilevel"/>
    <w:tmpl w:val="391648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49590ED6"/>
    <w:multiLevelType w:val="hybridMultilevel"/>
    <w:tmpl w:val="785490C6"/>
    <w:lvl w:ilvl="0" w:tplc="438CD23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0A7A88"/>
    <w:multiLevelType w:val="hybridMultilevel"/>
    <w:tmpl w:val="6F3E3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4"/>
    <w:rsid w:val="00004BBF"/>
    <w:rsid w:val="00007993"/>
    <w:rsid w:val="00010C1D"/>
    <w:rsid w:val="00011034"/>
    <w:rsid w:val="00023E48"/>
    <w:rsid w:val="00024DD7"/>
    <w:rsid w:val="0002754F"/>
    <w:rsid w:val="00053AFE"/>
    <w:rsid w:val="00054A00"/>
    <w:rsid w:val="00060339"/>
    <w:rsid w:val="000634FB"/>
    <w:rsid w:val="00064D61"/>
    <w:rsid w:val="000710BF"/>
    <w:rsid w:val="00076038"/>
    <w:rsid w:val="00076C00"/>
    <w:rsid w:val="00080D62"/>
    <w:rsid w:val="00087150"/>
    <w:rsid w:val="00092863"/>
    <w:rsid w:val="000942A1"/>
    <w:rsid w:val="000A01C5"/>
    <w:rsid w:val="000A0D8E"/>
    <w:rsid w:val="000A6DF9"/>
    <w:rsid w:val="000A7B73"/>
    <w:rsid w:val="000B0339"/>
    <w:rsid w:val="000B1FDF"/>
    <w:rsid w:val="000B2BE6"/>
    <w:rsid w:val="000C085E"/>
    <w:rsid w:val="000C5652"/>
    <w:rsid w:val="000D20EA"/>
    <w:rsid w:val="000D52A4"/>
    <w:rsid w:val="000E3BE5"/>
    <w:rsid w:val="000F1675"/>
    <w:rsid w:val="000F3B1D"/>
    <w:rsid w:val="000F453D"/>
    <w:rsid w:val="00103005"/>
    <w:rsid w:val="00103244"/>
    <w:rsid w:val="0010633A"/>
    <w:rsid w:val="0010733B"/>
    <w:rsid w:val="00107EFA"/>
    <w:rsid w:val="00115590"/>
    <w:rsid w:val="00117733"/>
    <w:rsid w:val="001237DD"/>
    <w:rsid w:val="00132BBF"/>
    <w:rsid w:val="0013300F"/>
    <w:rsid w:val="00137A9D"/>
    <w:rsid w:val="00142648"/>
    <w:rsid w:val="00146EEB"/>
    <w:rsid w:val="00151814"/>
    <w:rsid w:val="00153703"/>
    <w:rsid w:val="0018151A"/>
    <w:rsid w:val="00187C1B"/>
    <w:rsid w:val="0019535B"/>
    <w:rsid w:val="001A2440"/>
    <w:rsid w:val="001B2A72"/>
    <w:rsid w:val="001B2D6F"/>
    <w:rsid w:val="001B338A"/>
    <w:rsid w:val="001B7F01"/>
    <w:rsid w:val="001D14DC"/>
    <w:rsid w:val="001E2C54"/>
    <w:rsid w:val="001E4029"/>
    <w:rsid w:val="001F0CD6"/>
    <w:rsid w:val="001F1CE4"/>
    <w:rsid w:val="001F2B8E"/>
    <w:rsid w:val="001F6F4B"/>
    <w:rsid w:val="002002C7"/>
    <w:rsid w:val="002021BD"/>
    <w:rsid w:val="002209BD"/>
    <w:rsid w:val="00221647"/>
    <w:rsid w:val="002307F2"/>
    <w:rsid w:val="0023198C"/>
    <w:rsid w:val="0025219D"/>
    <w:rsid w:val="00286B74"/>
    <w:rsid w:val="00290DD6"/>
    <w:rsid w:val="0029535B"/>
    <w:rsid w:val="002B3661"/>
    <w:rsid w:val="002B6959"/>
    <w:rsid w:val="002C1CFF"/>
    <w:rsid w:val="002C61D4"/>
    <w:rsid w:val="002D5203"/>
    <w:rsid w:val="002D601C"/>
    <w:rsid w:val="002E0229"/>
    <w:rsid w:val="002E0803"/>
    <w:rsid w:val="002E0CEC"/>
    <w:rsid w:val="002F0331"/>
    <w:rsid w:val="002F6053"/>
    <w:rsid w:val="002F7322"/>
    <w:rsid w:val="00307D37"/>
    <w:rsid w:val="003136C9"/>
    <w:rsid w:val="00315DAE"/>
    <w:rsid w:val="00317168"/>
    <w:rsid w:val="0033106A"/>
    <w:rsid w:val="00331B64"/>
    <w:rsid w:val="003364F3"/>
    <w:rsid w:val="00337309"/>
    <w:rsid w:val="003400FF"/>
    <w:rsid w:val="00342525"/>
    <w:rsid w:val="00375217"/>
    <w:rsid w:val="00377D27"/>
    <w:rsid w:val="00380D00"/>
    <w:rsid w:val="0038480F"/>
    <w:rsid w:val="00393DAE"/>
    <w:rsid w:val="003979BC"/>
    <w:rsid w:val="003A0F6C"/>
    <w:rsid w:val="003A3FB3"/>
    <w:rsid w:val="003A5239"/>
    <w:rsid w:val="003B140E"/>
    <w:rsid w:val="003B1AEE"/>
    <w:rsid w:val="003B1D9B"/>
    <w:rsid w:val="003B34CC"/>
    <w:rsid w:val="003C2C35"/>
    <w:rsid w:val="003C6ADB"/>
    <w:rsid w:val="00401FDD"/>
    <w:rsid w:val="00402038"/>
    <w:rsid w:val="00413A70"/>
    <w:rsid w:val="00421CA1"/>
    <w:rsid w:val="00425438"/>
    <w:rsid w:val="004323D7"/>
    <w:rsid w:val="00442885"/>
    <w:rsid w:val="004433C7"/>
    <w:rsid w:val="004458E2"/>
    <w:rsid w:val="004505E8"/>
    <w:rsid w:val="0045789B"/>
    <w:rsid w:val="00461FD0"/>
    <w:rsid w:val="00463767"/>
    <w:rsid w:val="0046675E"/>
    <w:rsid w:val="00467937"/>
    <w:rsid w:val="004733BD"/>
    <w:rsid w:val="00476A0F"/>
    <w:rsid w:val="0048562E"/>
    <w:rsid w:val="004932BA"/>
    <w:rsid w:val="004A28DF"/>
    <w:rsid w:val="004A3078"/>
    <w:rsid w:val="004B07BF"/>
    <w:rsid w:val="004B13D3"/>
    <w:rsid w:val="004B557A"/>
    <w:rsid w:val="004B6E80"/>
    <w:rsid w:val="004D0BEF"/>
    <w:rsid w:val="004D317E"/>
    <w:rsid w:val="004D3445"/>
    <w:rsid w:val="004D397F"/>
    <w:rsid w:val="004D7C5C"/>
    <w:rsid w:val="004E3C33"/>
    <w:rsid w:val="004E771C"/>
    <w:rsid w:val="004F0B86"/>
    <w:rsid w:val="005068D6"/>
    <w:rsid w:val="005159BE"/>
    <w:rsid w:val="005273F6"/>
    <w:rsid w:val="005314A4"/>
    <w:rsid w:val="00531A49"/>
    <w:rsid w:val="005329E4"/>
    <w:rsid w:val="00534719"/>
    <w:rsid w:val="00546311"/>
    <w:rsid w:val="00573124"/>
    <w:rsid w:val="00596952"/>
    <w:rsid w:val="005A1AB9"/>
    <w:rsid w:val="005A5119"/>
    <w:rsid w:val="005A69EC"/>
    <w:rsid w:val="005C1B0F"/>
    <w:rsid w:val="005C62DE"/>
    <w:rsid w:val="005C7D5A"/>
    <w:rsid w:val="005E0D42"/>
    <w:rsid w:val="005E17F7"/>
    <w:rsid w:val="005E2E98"/>
    <w:rsid w:val="005E414A"/>
    <w:rsid w:val="005F101A"/>
    <w:rsid w:val="005F4319"/>
    <w:rsid w:val="005F50E3"/>
    <w:rsid w:val="00600019"/>
    <w:rsid w:val="00606061"/>
    <w:rsid w:val="00606488"/>
    <w:rsid w:val="00617556"/>
    <w:rsid w:val="00620A25"/>
    <w:rsid w:val="0064159D"/>
    <w:rsid w:val="00642839"/>
    <w:rsid w:val="006435F3"/>
    <w:rsid w:val="0064563C"/>
    <w:rsid w:val="00647696"/>
    <w:rsid w:val="00647BBB"/>
    <w:rsid w:val="0065434B"/>
    <w:rsid w:val="00654D7B"/>
    <w:rsid w:val="00654E35"/>
    <w:rsid w:val="006570D9"/>
    <w:rsid w:val="00662FE5"/>
    <w:rsid w:val="00664BAF"/>
    <w:rsid w:val="00674B32"/>
    <w:rsid w:val="0069164E"/>
    <w:rsid w:val="006916DE"/>
    <w:rsid w:val="006939FC"/>
    <w:rsid w:val="006954F5"/>
    <w:rsid w:val="006959BA"/>
    <w:rsid w:val="006B17A8"/>
    <w:rsid w:val="006B6011"/>
    <w:rsid w:val="006C47F1"/>
    <w:rsid w:val="006D0C93"/>
    <w:rsid w:val="006D37E5"/>
    <w:rsid w:val="006E38D5"/>
    <w:rsid w:val="006E52D1"/>
    <w:rsid w:val="006E5B7E"/>
    <w:rsid w:val="006E75A8"/>
    <w:rsid w:val="006F21BF"/>
    <w:rsid w:val="006F2DAF"/>
    <w:rsid w:val="006F532A"/>
    <w:rsid w:val="006F6176"/>
    <w:rsid w:val="00713573"/>
    <w:rsid w:val="0072342E"/>
    <w:rsid w:val="00731C96"/>
    <w:rsid w:val="007413F8"/>
    <w:rsid w:val="007435F5"/>
    <w:rsid w:val="00751238"/>
    <w:rsid w:val="00760019"/>
    <w:rsid w:val="00766538"/>
    <w:rsid w:val="007665B1"/>
    <w:rsid w:val="00767247"/>
    <w:rsid w:val="00772FCD"/>
    <w:rsid w:val="00785BB5"/>
    <w:rsid w:val="00785ECB"/>
    <w:rsid w:val="00790E08"/>
    <w:rsid w:val="00794CA6"/>
    <w:rsid w:val="007A2375"/>
    <w:rsid w:val="007A54CC"/>
    <w:rsid w:val="007A55E8"/>
    <w:rsid w:val="007B0F87"/>
    <w:rsid w:val="007B14F0"/>
    <w:rsid w:val="007B304B"/>
    <w:rsid w:val="007B5B0D"/>
    <w:rsid w:val="007C1C24"/>
    <w:rsid w:val="00800C96"/>
    <w:rsid w:val="008031D7"/>
    <w:rsid w:val="0081396B"/>
    <w:rsid w:val="008142C5"/>
    <w:rsid w:val="00815BD3"/>
    <w:rsid w:val="008175EE"/>
    <w:rsid w:val="00820F7B"/>
    <w:rsid w:val="00823CB2"/>
    <w:rsid w:val="00827589"/>
    <w:rsid w:val="00827C37"/>
    <w:rsid w:val="00840744"/>
    <w:rsid w:val="00843064"/>
    <w:rsid w:val="00850533"/>
    <w:rsid w:val="0085202B"/>
    <w:rsid w:val="008527AA"/>
    <w:rsid w:val="008612C6"/>
    <w:rsid w:val="008644C1"/>
    <w:rsid w:val="008672EA"/>
    <w:rsid w:val="00873522"/>
    <w:rsid w:val="008758D7"/>
    <w:rsid w:val="00893CEB"/>
    <w:rsid w:val="00896177"/>
    <w:rsid w:val="008A134A"/>
    <w:rsid w:val="008A2473"/>
    <w:rsid w:val="008A2F64"/>
    <w:rsid w:val="008C1C95"/>
    <w:rsid w:val="008C6C9F"/>
    <w:rsid w:val="008D7A3F"/>
    <w:rsid w:val="008E2800"/>
    <w:rsid w:val="008E2943"/>
    <w:rsid w:val="008E312D"/>
    <w:rsid w:val="008E4CB0"/>
    <w:rsid w:val="008E6F1F"/>
    <w:rsid w:val="008F234F"/>
    <w:rsid w:val="008F6F1A"/>
    <w:rsid w:val="009066B0"/>
    <w:rsid w:val="00907161"/>
    <w:rsid w:val="00907196"/>
    <w:rsid w:val="009075AE"/>
    <w:rsid w:val="00914539"/>
    <w:rsid w:val="0093168C"/>
    <w:rsid w:val="00933B44"/>
    <w:rsid w:val="00934A23"/>
    <w:rsid w:val="00936891"/>
    <w:rsid w:val="00946A95"/>
    <w:rsid w:val="00954699"/>
    <w:rsid w:val="00961B5F"/>
    <w:rsid w:val="00973218"/>
    <w:rsid w:val="00975673"/>
    <w:rsid w:val="009812B2"/>
    <w:rsid w:val="00984363"/>
    <w:rsid w:val="00991EFB"/>
    <w:rsid w:val="009A2297"/>
    <w:rsid w:val="009A494D"/>
    <w:rsid w:val="009B0216"/>
    <w:rsid w:val="009B0E7A"/>
    <w:rsid w:val="009B63B6"/>
    <w:rsid w:val="009E0D1D"/>
    <w:rsid w:val="009E64C1"/>
    <w:rsid w:val="009F0769"/>
    <w:rsid w:val="009F0CC5"/>
    <w:rsid w:val="009F347C"/>
    <w:rsid w:val="00A04CB4"/>
    <w:rsid w:val="00A230CB"/>
    <w:rsid w:val="00A24DBF"/>
    <w:rsid w:val="00A31BEF"/>
    <w:rsid w:val="00A34000"/>
    <w:rsid w:val="00A406CC"/>
    <w:rsid w:val="00A41CDF"/>
    <w:rsid w:val="00A5224E"/>
    <w:rsid w:val="00A531A2"/>
    <w:rsid w:val="00A556A1"/>
    <w:rsid w:val="00A62520"/>
    <w:rsid w:val="00A84170"/>
    <w:rsid w:val="00A90925"/>
    <w:rsid w:val="00AA43CE"/>
    <w:rsid w:val="00AC1655"/>
    <w:rsid w:val="00AE11CD"/>
    <w:rsid w:val="00B033E8"/>
    <w:rsid w:val="00B06411"/>
    <w:rsid w:val="00B1319E"/>
    <w:rsid w:val="00B13AD1"/>
    <w:rsid w:val="00B24B22"/>
    <w:rsid w:val="00B256CD"/>
    <w:rsid w:val="00B326BF"/>
    <w:rsid w:val="00B373C4"/>
    <w:rsid w:val="00B6437B"/>
    <w:rsid w:val="00B66BDE"/>
    <w:rsid w:val="00B67D97"/>
    <w:rsid w:val="00B746D1"/>
    <w:rsid w:val="00B81507"/>
    <w:rsid w:val="00B8368F"/>
    <w:rsid w:val="00B84AC0"/>
    <w:rsid w:val="00B90219"/>
    <w:rsid w:val="00B91E39"/>
    <w:rsid w:val="00B94FFF"/>
    <w:rsid w:val="00B95E10"/>
    <w:rsid w:val="00BB2DD8"/>
    <w:rsid w:val="00BB494B"/>
    <w:rsid w:val="00BC2F59"/>
    <w:rsid w:val="00BC4FA1"/>
    <w:rsid w:val="00BC5EA2"/>
    <w:rsid w:val="00BD070B"/>
    <w:rsid w:val="00BD354F"/>
    <w:rsid w:val="00BF602F"/>
    <w:rsid w:val="00C026CB"/>
    <w:rsid w:val="00C02FA9"/>
    <w:rsid w:val="00C03E4F"/>
    <w:rsid w:val="00C05902"/>
    <w:rsid w:val="00C05916"/>
    <w:rsid w:val="00C108D2"/>
    <w:rsid w:val="00C12B23"/>
    <w:rsid w:val="00C1407D"/>
    <w:rsid w:val="00C16561"/>
    <w:rsid w:val="00C21074"/>
    <w:rsid w:val="00C2721F"/>
    <w:rsid w:val="00C36AED"/>
    <w:rsid w:val="00C46FCC"/>
    <w:rsid w:val="00C57FE7"/>
    <w:rsid w:val="00C61A8B"/>
    <w:rsid w:val="00C70366"/>
    <w:rsid w:val="00C73AD3"/>
    <w:rsid w:val="00C76C85"/>
    <w:rsid w:val="00C850AE"/>
    <w:rsid w:val="00C968E0"/>
    <w:rsid w:val="00CC7B4B"/>
    <w:rsid w:val="00CD194D"/>
    <w:rsid w:val="00CD4CAD"/>
    <w:rsid w:val="00CE0CC0"/>
    <w:rsid w:val="00CE37BF"/>
    <w:rsid w:val="00D000E7"/>
    <w:rsid w:val="00D03EA2"/>
    <w:rsid w:val="00D050F1"/>
    <w:rsid w:val="00D05EAD"/>
    <w:rsid w:val="00D07242"/>
    <w:rsid w:val="00D10C57"/>
    <w:rsid w:val="00D211FC"/>
    <w:rsid w:val="00D3767B"/>
    <w:rsid w:val="00D37A4E"/>
    <w:rsid w:val="00D42981"/>
    <w:rsid w:val="00D42A59"/>
    <w:rsid w:val="00D434B4"/>
    <w:rsid w:val="00D45142"/>
    <w:rsid w:val="00D4536E"/>
    <w:rsid w:val="00D47A9B"/>
    <w:rsid w:val="00D64434"/>
    <w:rsid w:val="00D67CEE"/>
    <w:rsid w:val="00D7035D"/>
    <w:rsid w:val="00D71131"/>
    <w:rsid w:val="00D738E9"/>
    <w:rsid w:val="00D758C3"/>
    <w:rsid w:val="00D83B65"/>
    <w:rsid w:val="00DA4352"/>
    <w:rsid w:val="00DA5A05"/>
    <w:rsid w:val="00DA7A84"/>
    <w:rsid w:val="00DB0987"/>
    <w:rsid w:val="00DB4584"/>
    <w:rsid w:val="00DC3278"/>
    <w:rsid w:val="00DD5661"/>
    <w:rsid w:val="00DE0CFF"/>
    <w:rsid w:val="00DF3EB7"/>
    <w:rsid w:val="00E02F4F"/>
    <w:rsid w:val="00E100B8"/>
    <w:rsid w:val="00E150D7"/>
    <w:rsid w:val="00E15B8C"/>
    <w:rsid w:val="00E61A9F"/>
    <w:rsid w:val="00E6355F"/>
    <w:rsid w:val="00E73F6A"/>
    <w:rsid w:val="00E840EB"/>
    <w:rsid w:val="00E903A8"/>
    <w:rsid w:val="00EA04ED"/>
    <w:rsid w:val="00EA4333"/>
    <w:rsid w:val="00EA54F5"/>
    <w:rsid w:val="00EB60ED"/>
    <w:rsid w:val="00EB6C3D"/>
    <w:rsid w:val="00EB6F59"/>
    <w:rsid w:val="00EC49D6"/>
    <w:rsid w:val="00ED11CA"/>
    <w:rsid w:val="00ED22AD"/>
    <w:rsid w:val="00ED3C3E"/>
    <w:rsid w:val="00EF1622"/>
    <w:rsid w:val="00F04A0E"/>
    <w:rsid w:val="00F22441"/>
    <w:rsid w:val="00F242E3"/>
    <w:rsid w:val="00F31588"/>
    <w:rsid w:val="00F3447E"/>
    <w:rsid w:val="00F50F34"/>
    <w:rsid w:val="00F510FF"/>
    <w:rsid w:val="00F55485"/>
    <w:rsid w:val="00F562E3"/>
    <w:rsid w:val="00F62C6A"/>
    <w:rsid w:val="00F648E7"/>
    <w:rsid w:val="00F65417"/>
    <w:rsid w:val="00F72B00"/>
    <w:rsid w:val="00F771F8"/>
    <w:rsid w:val="00F8151D"/>
    <w:rsid w:val="00F9230B"/>
    <w:rsid w:val="00F923DD"/>
    <w:rsid w:val="00FA2F5F"/>
    <w:rsid w:val="00FA3D41"/>
    <w:rsid w:val="00FA7076"/>
    <w:rsid w:val="00FB27D3"/>
    <w:rsid w:val="00FC059F"/>
    <w:rsid w:val="00FC3D8C"/>
    <w:rsid w:val="00FE3ACB"/>
    <w:rsid w:val="00FF4C94"/>
    <w:rsid w:val="00FF5F3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C57FE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D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C57FE7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CD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D1E2-8F8E-4EBE-9ED9-38C16E88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12087</Characters>
  <Application>Microsoft Office Word</Application>
  <DocSecurity>4</DocSecurity>
  <Lines>100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Maunu Ulla-Maija</cp:lastModifiedBy>
  <cp:revision>2</cp:revision>
  <dcterms:created xsi:type="dcterms:W3CDTF">2013-10-17T13:50:00Z</dcterms:created>
  <dcterms:modified xsi:type="dcterms:W3CDTF">2013-10-17T13:50:00Z</dcterms:modified>
</cp:coreProperties>
</file>