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F43" w:rsidRDefault="00242F43" w:rsidP="0038480F"/>
    <w:p w:rsidR="00805C3C" w:rsidRDefault="00242F43" w:rsidP="0038480F">
      <w:r>
        <w:t>Tässä on esitetty näkyvimmät versiossa 4.0 olevat muutokset. Näiden lisäksi versiossa on paljon pä</w:t>
      </w:r>
      <w:r>
        <w:t>ä</w:t>
      </w:r>
      <w:r>
        <w:t>käyttäjien hoitamiin</w:t>
      </w:r>
      <w:r w:rsidR="00F9111E">
        <w:t xml:space="preserve"> asetuksiin liittyviä muutoksia</w:t>
      </w:r>
      <w:r w:rsidR="00214A84">
        <w:t>,</w:t>
      </w:r>
      <w:r w:rsidR="00F9111E">
        <w:t xml:space="preserve"> aikaisemmin havaittujen </w:t>
      </w:r>
      <w:r w:rsidR="00214A84">
        <w:t>virheiden korjauksia ja pi</w:t>
      </w:r>
      <w:r w:rsidR="00214A84">
        <w:t>e</w:t>
      </w:r>
      <w:r w:rsidR="00214A84">
        <w:t>nempiä muutoksia.</w:t>
      </w:r>
      <w:r w:rsidR="00CB3391">
        <w:t xml:space="preserve"> </w:t>
      </w:r>
    </w:p>
    <w:p w:rsidR="00F92E5B" w:rsidRDefault="00F92E5B" w:rsidP="0038480F"/>
    <w:p w:rsidR="00F92E5B" w:rsidRDefault="00F92E5B" w:rsidP="0038480F">
      <w:r>
        <w:t xml:space="preserve">Kaikki muutokset löytyvät </w:t>
      </w:r>
      <w:proofErr w:type="spellStart"/>
      <w:r>
        <w:t>Aurorawikin</w:t>
      </w:r>
      <w:proofErr w:type="spellEnd"/>
      <w:r>
        <w:t xml:space="preserve"> versiotiedotteesta:</w:t>
      </w:r>
    </w:p>
    <w:p w:rsidR="00F92E5B" w:rsidRDefault="00F92E5B" w:rsidP="0038480F"/>
    <w:p w:rsidR="00F92E5B" w:rsidRDefault="00A82506" w:rsidP="0038480F">
      <w:hyperlink r:id="rId9" w:history="1">
        <w:r w:rsidR="00F92E5B" w:rsidRPr="00DB12A1">
          <w:rPr>
            <w:rStyle w:val="Hyperlinkki"/>
          </w:rPr>
          <w:t>http://fi.aurorawiki.axiell.com/wiki/images/9/9e/Versiotiedote_Aurora_4_0.pdf</w:t>
        </w:r>
      </w:hyperlink>
    </w:p>
    <w:p w:rsidR="00F92E5B" w:rsidRDefault="00F92E5B" w:rsidP="0038480F"/>
    <w:p w:rsidR="004C1474" w:rsidRPr="00B47033" w:rsidRDefault="00F92E5B" w:rsidP="0038480F">
      <w:r>
        <w:t xml:space="preserve">Osa </w:t>
      </w:r>
      <w:r w:rsidR="004C1474">
        <w:t>versiotiedotteessa esitetyistä asioista on jo ollut meillä käytössä (edellinen versiomme on 3.3.1., jota ei ole ollut muissa Aurora-kirjastoissa käytössä).</w:t>
      </w:r>
    </w:p>
    <w:p w:rsidR="00805C3C" w:rsidRDefault="00805C3C" w:rsidP="0038480F">
      <w:pPr>
        <w:rPr>
          <w:b/>
          <w:sz w:val="28"/>
          <w:szCs w:val="28"/>
        </w:rPr>
      </w:pPr>
    </w:p>
    <w:p w:rsidR="006F3534" w:rsidRDefault="006F3534" w:rsidP="0038480F">
      <w:r>
        <w:rPr>
          <w:b/>
          <w:sz w:val="28"/>
          <w:szCs w:val="28"/>
        </w:rPr>
        <w:t>Kirjautuminen</w:t>
      </w:r>
    </w:p>
    <w:p w:rsidR="006F3534" w:rsidRDefault="006F3534" w:rsidP="0038480F"/>
    <w:p w:rsidR="006F3534" w:rsidRDefault="006F3534" w:rsidP="0038480F">
      <w:r>
        <w:t>Kirjautumisessa ja Auroran ulkoasussa on pari muutosta:</w:t>
      </w:r>
    </w:p>
    <w:p w:rsidR="006F3534" w:rsidRPr="006F3534" w:rsidRDefault="006F3534" w:rsidP="0038480F"/>
    <w:p w:rsidR="006F3534" w:rsidRPr="006F3534" w:rsidRDefault="002C1816" w:rsidP="006F3534">
      <w:pPr>
        <w:pStyle w:val="Luettelokappale"/>
        <w:numPr>
          <w:ilvl w:val="0"/>
          <w:numId w:val="15"/>
        </w:numPr>
        <w:rPr>
          <w:sz w:val="28"/>
          <w:szCs w:val="28"/>
        </w:rPr>
      </w:pPr>
      <w:r>
        <w:t xml:space="preserve">Jos </w:t>
      </w:r>
      <w:proofErr w:type="spellStart"/>
      <w:r>
        <w:t>sisäänkirjautu</w:t>
      </w:r>
      <w:r w:rsidR="006F3534" w:rsidRPr="006F3534">
        <w:t>mista</w:t>
      </w:r>
      <w:proofErr w:type="spellEnd"/>
      <w:r w:rsidR="006F3534" w:rsidRPr="006F3534">
        <w:t xml:space="preserve"> yritetään kolme kertaa v</w:t>
      </w:r>
      <w:r w:rsidR="006F3534">
        <w:t>ä</w:t>
      </w:r>
      <w:r w:rsidR="006F3534" w:rsidRPr="006F3534">
        <w:t>ärällä tunnuksella ja/tai salasanalla, tunnus m</w:t>
      </w:r>
      <w:r w:rsidR="006F3534" w:rsidRPr="006F3534">
        <w:t>e</w:t>
      </w:r>
      <w:r w:rsidR="006F3534" w:rsidRPr="006F3534">
        <w:t>nee 15 minuutiksi lukkoon.</w:t>
      </w:r>
    </w:p>
    <w:p w:rsidR="006F3534" w:rsidRPr="006F3534" w:rsidRDefault="006F3534" w:rsidP="006F3534">
      <w:pPr>
        <w:pStyle w:val="Luettelokappale"/>
        <w:numPr>
          <w:ilvl w:val="0"/>
          <w:numId w:val="15"/>
        </w:numPr>
        <w:rPr>
          <w:sz w:val="28"/>
          <w:szCs w:val="28"/>
        </w:rPr>
      </w:pPr>
      <w:r>
        <w:t>Kirjauduttaessa voi nyt valita perinteisen Auroran ulkoasun lisäksi erilaisen väriteeman, jossa on suuri kontrasti.</w:t>
      </w:r>
    </w:p>
    <w:p w:rsidR="006F3534" w:rsidRPr="006F3534" w:rsidRDefault="006F3534" w:rsidP="006F3534">
      <w:pPr>
        <w:pStyle w:val="Luettelokappale"/>
        <w:rPr>
          <w:sz w:val="28"/>
          <w:szCs w:val="28"/>
        </w:rPr>
      </w:pPr>
    </w:p>
    <w:p w:rsidR="006F3534" w:rsidRDefault="006F3534" w:rsidP="006F3534">
      <w:pPr>
        <w:rPr>
          <w:sz w:val="28"/>
          <w:szCs w:val="28"/>
        </w:rPr>
      </w:pPr>
    </w:p>
    <w:p w:rsidR="006F3534" w:rsidRPr="006F3534" w:rsidRDefault="006F3534" w:rsidP="006F3534">
      <w:pPr>
        <w:rPr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40EA1F07" wp14:editId="1D274A2F">
            <wp:extent cx="5943600" cy="4754880"/>
            <wp:effectExtent l="0" t="0" r="0" b="762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534" w:rsidRPr="006F3534" w:rsidRDefault="006F3534" w:rsidP="006F3534">
      <w:pPr>
        <w:pStyle w:val="Luettelokappale"/>
        <w:numPr>
          <w:ilvl w:val="0"/>
          <w:numId w:val="15"/>
        </w:numPr>
        <w:rPr>
          <w:sz w:val="28"/>
          <w:szCs w:val="28"/>
        </w:rPr>
      </w:pPr>
      <w:r w:rsidRPr="006F3534">
        <w:rPr>
          <w:b/>
          <w:sz w:val="28"/>
          <w:szCs w:val="28"/>
        </w:rPr>
        <w:br w:type="page"/>
      </w:r>
    </w:p>
    <w:p w:rsidR="00156F17" w:rsidRDefault="00156F17" w:rsidP="0038480F">
      <w:r>
        <w:rPr>
          <w:b/>
          <w:sz w:val="28"/>
          <w:szCs w:val="28"/>
        </w:rPr>
        <w:lastRenderedPageBreak/>
        <w:t>Pikanäppäin</w:t>
      </w:r>
    </w:p>
    <w:p w:rsidR="00156F17" w:rsidRDefault="00156F17" w:rsidP="0038480F"/>
    <w:p w:rsidR="00194769" w:rsidRDefault="00194769" w:rsidP="0038480F"/>
    <w:p w:rsidR="00F00AE9" w:rsidRDefault="00F00AE9" w:rsidP="0038480F">
      <w:r>
        <w:t>Uutena ominaisuutena on pikanäppäintoiminto. Sen saa päälle joko painamalla oikean yläkulman kuv</w:t>
      </w:r>
      <w:r>
        <w:t>a</w:t>
      </w:r>
      <w:r>
        <w:t xml:space="preserve">ketta tai </w:t>
      </w:r>
      <w:proofErr w:type="spellStart"/>
      <w:r w:rsidR="00FC68BE">
        <w:t>shift</w:t>
      </w:r>
      <w:proofErr w:type="spellEnd"/>
      <w:r w:rsidR="00FC68BE">
        <w:t xml:space="preserve"> + ctrl. </w:t>
      </w:r>
    </w:p>
    <w:p w:rsidR="00F00AE9" w:rsidRDefault="00F00AE9" w:rsidP="0038480F"/>
    <w:p w:rsidR="00194769" w:rsidRDefault="00194769" w:rsidP="0038480F"/>
    <w:p w:rsidR="00156F17" w:rsidRDefault="00156F17" w:rsidP="0038480F"/>
    <w:p w:rsidR="00156F17" w:rsidRDefault="00FC68BE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637540</wp:posOffset>
                </wp:positionV>
                <wp:extent cx="762000" cy="714375"/>
                <wp:effectExtent l="0" t="0" r="19050" b="28575"/>
                <wp:wrapNone/>
                <wp:docPr id="2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14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" o:spid="_x0000_s1026" style="position:absolute;margin-left:442.05pt;margin-top:50.2pt;width:60pt;height:5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" filled="f" strokecolor="red" strokeweight="2pt"/>
            </w:pict>
          </mc:Fallback>
        </mc:AlternateContent>
      </w:r>
      <w:r w:rsidR="004A70EA">
        <w:rPr>
          <w:noProof/>
          <w:lang w:eastAsia="fi-FI"/>
        </w:rPr>
        <w:drawing>
          <wp:inline distT="0" distB="0" distL="0" distR="0" wp14:anchorId="5A5FC62D" wp14:editId="31DA7D5D">
            <wp:extent cx="5943600" cy="4754880"/>
            <wp:effectExtent l="0" t="0" r="0" b="7620"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17" w:rsidRDefault="00156F17" w:rsidP="0038480F"/>
    <w:p w:rsidR="00F44D98" w:rsidRDefault="00F44D98" w:rsidP="0038480F"/>
    <w:p w:rsidR="00F44D98" w:rsidRDefault="00F44D98" w:rsidP="0038480F"/>
    <w:p w:rsidR="00F44D98" w:rsidRDefault="00F44D98" w:rsidP="0038480F"/>
    <w:p w:rsidR="00F44D98" w:rsidRDefault="00F44D98" w:rsidP="0038480F">
      <w:r>
        <w:br w:type="page"/>
      </w:r>
    </w:p>
    <w:p w:rsidR="00F44D98" w:rsidRDefault="00F44D98" w:rsidP="0038480F"/>
    <w:p w:rsidR="00F44D98" w:rsidRDefault="00F44D98" w:rsidP="0038480F">
      <w:r>
        <w:t>Pikanäppäintoiminnon aktivoiduttua näytöllä näkyy kulloisessakin tilanteessa käytettävissä olevat nä</w:t>
      </w:r>
      <w:r>
        <w:t>p</w:t>
      </w:r>
      <w:r>
        <w:t>päinkomennot. Esim. kuvan tilanteessa näppäimen j painaminen avaa laajennetun haun.</w:t>
      </w:r>
    </w:p>
    <w:p w:rsidR="00F44D98" w:rsidRDefault="00F44D98" w:rsidP="0038480F"/>
    <w:p w:rsidR="00F44D98" w:rsidRDefault="00A7679D" w:rsidP="0038480F">
      <w:r>
        <w:t>Pikanäppäintoiminto on aktivoitava jokaista käyttökertaa varten uudelleen.</w:t>
      </w:r>
    </w:p>
    <w:p w:rsidR="00F44D98" w:rsidRDefault="00F44D98" w:rsidP="0038480F"/>
    <w:p w:rsidR="00F44D98" w:rsidRDefault="00F44D98" w:rsidP="0038480F"/>
    <w:p w:rsidR="00156F17" w:rsidRDefault="00B6149F" w:rsidP="0038480F">
      <w:r>
        <w:rPr>
          <w:noProof/>
          <w:lang w:eastAsia="fi-FI"/>
        </w:rPr>
        <w:drawing>
          <wp:inline distT="0" distB="0" distL="0" distR="0" wp14:anchorId="5A7535D3" wp14:editId="74E993DE">
            <wp:extent cx="5943600" cy="4754880"/>
            <wp:effectExtent l="0" t="0" r="0" b="762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F17" w:rsidRDefault="00156F17" w:rsidP="0038480F">
      <w:r>
        <w:br w:type="page"/>
      </w:r>
    </w:p>
    <w:p w:rsidR="00156F17" w:rsidRDefault="00156F17" w:rsidP="0038480F"/>
    <w:p w:rsidR="00156F17" w:rsidRPr="00156F17" w:rsidRDefault="00156F17" w:rsidP="0038480F"/>
    <w:p w:rsidR="00DD00A3" w:rsidRPr="005C43DA" w:rsidRDefault="00DD00A3" w:rsidP="0038480F">
      <w:pPr>
        <w:rPr>
          <w:b/>
          <w:sz w:val="28"/>
          <w:szCs w:val="28"/>
        </w:rPr>
      </w:pPr>
      <w:r w:rsidRPr="005C43DA">
        <w:rPr>
          <w:b/>
          <w:sz w:val="28"/>
          <w:szCs w:val="28"/>
        </w:rPr>
        <w:t>Tiedonhaku</w:t>
      </w:r>
    </w:p>
    <w:p w:rsidR="00DD00A3" w:rsidRDefault="00DD00A3" w:rsidP="0038480F"/>
    <w:p w:rsidR="00DD00A3" w:rsidRDefault="00DD00A3" w:rsidP="0038480F"/>
    <w:p w:rsidR="00DD00A3" w:rsidRDefault="00DD00A3" w:rsidP="0038480F"/>
    <w:p w:rsidR="00DD00A3" w:rsidRDefault="002B1F89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157480</wp:posOffset>
                </wp:positionV>
                <wp:extent cx="3009900" cy="3238500"/>
                <wp:effectExtent l="38100" t="0" r="19050" b="57150"/>
                <wp:wrapNone/>
                <wp:docPr id="33" name="Suora nuoliyhdysviiv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9900" cy="3238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33" o:spid="_x0000_s1026" type="#_x0000_t32" style="position:absolute;margin-left:55.05pt;margin-top:12.4pt;width:237pt;height:25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" strokecolor="red">
                <v:stroke endarrow="open"/>
              </v:shape>
            </w:pict>
          </mc:Fallback>
        </mc:AlternateContent>
      </w:r>
      <w:r w:rsidR="006A5942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305435</wp:posOffset>
                </wp:positionV>
                <wp:extent cx="2438400" cy="2324100"/>
                <wp:effectExtent l="38100" t="0" r="19050" b="57150"/>
                <wp:wrapNone/>
                <wp:docPr id="18" name="Suora nuoliyhdysvii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0" cy="2324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uora nuoliyhdysviiva 18" o:spid="_x0000_s1026" type="#_x0000_t32" style="position:absolute;margin-left:61.05pt;margin-top:24.05pt;width:192pt;height:183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" strokecolor="red">
                <v:stroke endarrow="open"/>
              </v:shape>
            </w:pict>
          </mc:Fallback>
        </mc:AlternateContent>
      </w:r>
      <w:r w:rsidR="00DD00A3">
        <w:t>Hakutulosten ensimmäisessä</w:t>
      </w:r>
      <w:r w:rsidR="000D6416">
        <w:t xml:space="preserve"> sarakkeessa näkyvien symbolien (yksikkö / oma kirjasto / koko tietokanta) asetuksia voi muuttaa sarakkeen yläpuolella olevia kaksoisnuolia klikkaamalla.</w:t>
      </w:r>
    </w:p>
    <w:p w:rsidR="000D6416" w:rsidRDefault="000D6416" w:rsidP="0038480F"/>
    <w:p w:rsidR="000D6416" w:rsidRDefault="000D6416" w:rsidP="0038480F">
      <w:r>
        <w:t>Symbolit voi määritellä näkymään niin, että oma yksikkö (ja kirjasto) tarkoittaa havaintopaikkaa, kotipai</w:t>
      </w:r>
      <w:r>
        <w:t>k</w:t>
      </w:r>
      <w:r>
        <w:t xml:space="preserve">kaa tai omistajaa. </w:t>
      </w:r>
      <w:r w:rsidR="009804DA">
        <w:t>Vaskin kaltaisessa tietokannassa, jonka niteet liikkuvat ja jossa on siirtolainoja tämä ominaisuus saattaa aiheuttaa harhaanjohtavia näkymiä.</w:t>
      </w:r>
    </w:p>
    <w:p w:rsidR="009804DA" w:rsidRDefault="009804DA" w:rsidP="0038480F"/>
    <w:p w:rsidR="009804DA" w:rsidRDefault="006A5942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152400</wp:posOffset>
                </wp:positionV>
                <wp:extent cx="1666875" cy="1771650"/>
                <wp:effectExtent l="38100" t="0" r="28575" b="57150"/>
                <wp:wrapNone/>
                <wp:docPr id="19" name="Suora nuoliyhdysviiv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1771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uora nuoliyhdysviiva 19" o:spid="_x0000_s1026" type="#_x0000_t32" style="position:absolute;margin-left:179.55pt;margin-top:12pt;width:131.25pt;height:139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" strokecolor="red">
                <v:stroke endarrow="open"/>
              </v:shape>
            </w:pict>
          </mc:Fallback>
        </mc:AlternateContent>
      </w:r>
      <w:r w:rsidR="009804DA">
        <w:t xml:space="preserve">Kannattaa varmistaa, että tähän on valittuna vaihtoehto </w:t>
      </w:r>
      <w:r w:rsidR="009804DA" w:rsidRPr="009804DA">
        <w:rPr>
          <w:i/>
        </w:rPr>
        <w:t>kotiyksikön mukaan</w:t>
      </w:r>
      <w:r w:rsidR="009804DA">
        <w:t>.</w:t>
      </w:r>
    </w:p>
    <w:p w:rsidR="00DD00A3" w:rsidRDefault="00DD00A3" w:rsidP="0038480F"/>
    <w:p w:rsidR="00DD00A3" w:rsidRDefault="00DD00A3" w:rsidP="0038480F"/>
    <w:p w:rsidR="00DD00A3" w:rsidRDefault="00B93DDC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1508760</wp:posOffset>
                </wp:positionV>
                <wp:extent cx="295275" cy="1409700"/>
                <wp:effectExtent l="0" t="0" r="28575" b="19050"/>
                <wp:wrapNone/>
                <wp:docPr id="16" name="Ellips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0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6" o:spid="_x0000_s1026" style="position:absolute;margin-left:31.8pt;margin-top:118.8pt;width:23.25pt;height:11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" filled="f" strokecolor="red" strokeweight="2pt"/>
            </w:pict>
          </mc:Fallback>
        </mc:AlternateContent>
      </w:r>
      <w:r w:rsidR="00E82748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1442085</wp:posOffset>
                </wp:positionV>
                <wp:extent cx="1285875" cy="628650"/>
                <wp:effectExtent l="0" t="0" r="28575" b="19050"/>
                <wp:wrapNone/>
                <wp:docPr id="15" name="Ellip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5" o:spid="_x0000_s1026" style="position:absolute;margin-left:83.55pt;margin-top:113.55pt;width:101.2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" filled="f" strokecolor="red" strokeweight="2pt"/>
            </w:pict>
          </mc:Fallback>
        </mc:AlternateContent>
      </w:r>
      <w:r w:rsidR="00E82748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1137285</wp:posOffset>
                </wp:positionV>
                <wp:extent cx="628650" cy="228600"/>
                <wp:effectExtent l="0" t="0" r="19050" b="19050"/>
                <wp:wrapNone/>
                <wp:docPr id="14" name="Ellip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4" o:spid="_x0000_s1026" style="position:absolute;margin-left:16.05pt;margin-top:89.55pt;width:49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" filled="f" strokecolor="red" strokeweight="2pt"/>
            </w:pict>
          </mc:Fallback>
        </mc:AlternateContent>
      </w:r>
      <w:r w:rsidR="003E6591">
        <w:rPr>
          <w:noProof/>
          <w:lang w:eastAsia="fi-FI"/>
        </w:rPr>
        <w:drawing>
          <wp:inline distT="0" distB="0" distL="0" distR="0" wp14:anchorId="2BE24784" wp14:editId="7BDC974C">
            <wp:extent cx="5943600" cy="4754880"/>
            <wp:effectExtent l="0" t="0" r="0" b="762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A3" w:rsidRPr="00DD00A3" w:rsidRDefault="00DD00A3" w:rsidP="0038480F"/>
    <w:p w:rsidR="00DD00A3" w:rsidRDefault="00DD00A3" w:rsidP="0038480F">
      <w:pPr>
        <w:rPr>
          <w:b/>
        </w:rPr>
      </w:pPr>
    </w:p>
    <w:p w:rsidR="00045F42" w:rsidRDefault="00045F42" w:rsidP="0038480F">
      <w:pPr>
        <w:rPr>
          <w:b/>
        </w:rPr>
      </w:pPr>
      <w:r>
        <w:rPr>
          <w:b/>
        </w:rPr>
        <w:br w:type="page"/>
      </w:r>
    </w:p>
    <w:p w:rsidR="00DD00A3" w:rsidRDefault="00DD00A3" w:rsidP="0038480F">
      <w:pPr>
        <w:rPr>
          <w:b/>
        </w:rPr>
      </w:pPr>
    </w:p>
    <w:p w:rsidR="00DD00A3" w:rsidRDefault="005C43DA" w:rsidP="0038480F">
      <w:r>
        <w:t>Mahdollisuus valita näkymään havainto-, koti- tai omistava yksikkö</w:t>
      </w:r>
      <w:r w:rsidR="00045F42">
        <w:t xml:space="preserve"> on tullut myös niteiden hallin</w:t>
      </w:r>
      <w:r w:rsidR="00E867F7">
        <w:t>taan.</w:t>
      </w:r>
      <w:r w:rsidR="00C4586B">
        <w:t xml:space="preserve"> Näytön yläosassa on pudotusvalikko, josta valinta tehdään. K</w:t>
      </w:r>
      <w:r w:rsidR="00045F42">
        <w:t>annattaa olla tarkkana</w:t>
      </w:r>
      <w:r w:rsidR="00E867F7">
        <w:t xml:space="preserve"> valitun vaihtoehdon suhteen</w:t>
      </w:r>
      <w:r w:rsidR="00045F42">
        <w:t xml:space="preserve"> (</w:t>
      </w:r>
      <w:r w:rsidR="00E0372C">
        <w:t>ainakin</w:t>
      </w:r>
      <w:r w:rsidR="00045F42">
        <w:t xml:space="preserve"> jos suunnittelee tekevänsä massamuutoksia):</w:t>
      </w:r>
    </w:p>
    <w:p w:rsidR="00045F42" w:rsidRDefault="00045F42" w:rsidP="0038480F"/>
    <w:p w:rsidR="00045F42" w:rsidRDefault="00045F42" w:rsidP="0038480F"/>
    <w:p w:rsidR="00045F42" w:rsidRPr="00045F42" w:rsidRDefault="00E0372C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762000</wp:posOffset>
                </wp:positionV>
                <wp:extent cx="1657350" cy="666750"/>
                <wp:effectExtent l="0" t="0" r="19050" b="19050"/>
                <wp:wrapNone/>
                <wp:docPr id="21" name="Ellips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1" o:spid="_x0000_s1026" style="position:absolute;margin-left:21.3pt;margin-top:60pt;width:130.5pt;height:5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" filled="f" strokecolor="red" strokeweight="2pt"/>
            </w:pict>
          </mc:Fallback>
        </mc:AlternateContent>
      </w:r>
      <w:r w:rsidR="009D7DBE">
        <w:rPr>
          <w:noProof/>
          <w:lang w:eastAsia="fi-FI"/>
        </w:rPr>
        <w:drawing>
          <wp:inline distT="0" distB="0" distL="0" distR="0" wp14:anchorId="755C77A7" wp14:editId="052FC64F">
            <wp:extent cx="5943600" cy="4754880"/>
            <wp:effectExtent l="0" t="0" r="0" b="762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A3" w:rsidRDefault="00DD00A3" w:rsidP="0038480F">
      <w:pPr>
        <w:rPr>
          <w:b/>
        </w:rPr>
      </w:pPr>
    </w:p>
    <w:p w:rsidR="00DD00A3" w:rsidRDefault="00DD00A3" w:rsidP="0038480F">
      <w:pPr>
        <w:rPr>
          <w:b/>
        </w:rPr>
      </w:pPr>
    </w:p>
    <w:p w:rsidR="00477D8E" w:rsidRDefault="00477D8E" w:rsidP="0038480F">
      <w:pPr>
        <w:rPr>
          <w:b/>
        </w:rPr>
      </w:pPr>
      <w:r>
        <w:rPr>
          <w:b/>
        </w:rPr>
        <w:br w:type="page"/>
      </w:r>
    </w:p>
    <w:p w:rsidR="00773B03" w:rsidRDefault="00012827" w:rsidP="0038480F"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184150</wp:posOffset>
                </wp:positionV>
                <wp:extent cx="1866266" cy="2857500"/>
                <wp:effectExtent l="38100" t="0" r="19685" b="57150"/>
                <wp:wrapNone/>
                <wp:docPr id="29" name="Suora nuoliyhdysviiv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266" cy="285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29" o:spid="_x0000_s1026" type="#_x0000_t32" style="position:absolute;margin-left:65.55pt;margin-top:14.5pt;width:146.95pt;height:2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" strokecolor="red">
                <v:stroke endarrow="open"/>
              </v:shape>
            </w:pict>
          </mc:Fallback>
        </mc:AlternateContent>
      </w:r>
      <w:r w:rsidR="00773B03">
        <w:t>Tiedonhakutuloksissa näkyy uudenlainen</w:t>
      </w:r>
      <w:r w:rsidR="00477D8E" w:rsidRPr="00477D8E">
        <w:t xml:space="preserve"> kuvake nimekkeen edessä</w:t>
      </w:r>
      <w:r w:rsidR="00773B03">
        <w:t xml:space="preserve">, jos kyseessä on ennakkotietue. Ennakkotietueet ovat valintalistojen mukana tietokantaan tulleita niteettömiä tietueita. </w:t>
      </w:r>
    </w:p>
    <w:p w:rsidR="00773B03" w:rsidRDefault="00773B03" w:rsidP="0038480F"/>
    <w:p w:rsidR="00477D8E" w:rsidRPr="00477D8E" w:rsidRDefault="00773B03" w:rsidP="0038480F">
      <w:r>
        <w:t>Myös keskeneräisten tietueiden ja ehdotus-tilaisten tietueiden edessä näkyy uusi kuvake. Tällaisia tiet</w:t>
      </w:r>
      <w:r>
        <w:t>u</w:t>
      </w:r>
      <w:r w:rsidR="008078B2">
        <w:t>eita ei pitäisi Vaskiss</w:t>
      </w:r>
      <w:r w:rsidR="00A82506">
        <w:t>a olla.</w:t>
      </w:r>
      <w:bookmarkStart w:id="0" w:name="_GoBack"/>
      <w:bookmarkEnd w:id="0"/>
    </w:p>
    <w:p w:rsidR="00477D8E" w:rsidRDefault="00477D8E" w:rsidP="00477D8E"/>
    <w:p w:rsidR="00477D8E" w:rsidRDefault="00477D8E" w:rsidP="0038480F">
      <w:pPr>
        <w:rPr>
          <w:b/>
        </w:rPr>
      </w:pPr>
    </w:p>
    <w:p w:rsidR="00477D8E" w:rsidRDefault="00477D8E" w:rsidP="0038480F">
      <w:pPr>
        <w:rPr>
          <w:b/>
        </w:rPr>
      </w:pPr>
    </w:p>
    <w:p w:rsidR="00332C5D" w:rsidRDefault="00A93F15" w:rsidP="0038480F">
      <w:pPr>
        <w:rPr>
          <w:b/>
        </w:rPr>
      </w:pPr>
      <w:r>
        <w:rPr>
          <w:noProof/>
          <w:lang w:eastAsia="fi-FI"/>
        </w:rPr>
        <w:drawing>
          <wp:inline distT="0" distB="0" distL="0" distR="0" wp14:anchorId="68C61C6B" wp14:editId="5072034A">
            <wp:extent cx="5943600" cy="4754880"/>
            <wp:effectExtent l="0" t="0" r="0" b="762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C5D">
        <w:rPr>
          <w:b/>
        </w:rPr>
        <w:br w:type="page"/>
      </w:r>
    </w:p>
    <w:p w:rsidR="00DD00A3" w:rsidRDefault="00DD00A3" w:rsidP="0038480F">
      <w:pPr>
        <w:rPr>
          <w:b/>
        </w:rPr>
      </w:pPr>
    </w:p>
    <w:p w:rsidR="00D53A65" w:rsidRDefault="00332C5D" w:rsidP="0038480F">
      <w:pPr>
        <w:rPr>
          <w:b/>
        </w:rPr>
      </w:pPr>
      <w:r>
        <w:rPr>
          <w:b/>
          <w:sz w:val="28"/>
          <w:szCs w:val="28"/>
        </w:rPr>
        <w:t>Asiakas / lainaus</w:t>
      </w:r>
    </w:p>
    <w:p w:rsidR="00D53A65" w:rsidRDefault="00D53A65" w:rsidP="0038480F">
      <w:pPr>
        <w:rPr>
          <w:b/>
        </w:rPr>
      </w:pPr>
    </w:p>
    <w:p w:rsidR="00D53A65" w:rsidRDefault="00D53A65" w:rsidP="0038480F">
      <w:pPr>
        <w:rPr>
          <w:b/>
        </w:rPr>
      </w:pPr>
    </w:p>
    <w:p w:rsidR="00332C5D" w:rsidRDefault="00332C5D" w:rsidP="0038480F">
      <w:pPr>
        <w:rPr>
          <w:b/>
        </w:rPr>
      </w:pPr>
      <w:r>
        <w:t xml:space="preserve">Lainauksessa </w:t>
      </w:r>
      <w:r w:rsidR="000E3FDF">
        <w:t xml:space="preserve">on toteutettu uudella tavalla mahdollisuus näyttää ja tulostaa kuitille vain asiakkaan uudet lainat. Pudotusvalikosta voi valita </w:t>
      </w:r>
      <w:r w:rsidR="000E3FDF" w:rsidRPr="000E3FDF">
        <w:rPr>
          <w:i/>
        </w:rPr>
        <w:t>uudet lainat</w:t>
      </w:r>
      <w:r w:rsidR="000E3FDF">
        <w:t xml:space="preserve"> (= näytöltä ei ole poistuttu lainauksen jälkeen) tai </w:t>
      </w:r>
      <w:r w:rsidR="000E3FDF" w:rsidRPr="000E3FDF">
        <w:rPr>
          <w:i/>
        </w:rPr>
        <w:t>tänään lainatut</w:t>
      </w:r>
      <w:r w:rsidR="000E3FDF">
        <w:t>.</w:t>
      </w:r>
    </w:p>
    <w:p w:rsidR="00332C5D" w:rsidRDefault="00332C5D" w:rsidP="0038480F">
      <w:pPr>
        <w:rPr>
          <w:b/>
        </w:rPr>
      </w:pPr>
    </w:p>
    <w:p w:rsidR="00332C5D" w:rsidRDefault="00332C5D" w:rsidP="0038480F">
      <w:pPr>
        <w:rPr>
          <w:b/>
        </w:rPr>
      </w:pPr>
    </w:p>
    <w:p w:rsidR="00D53A65" w:rsidRDefault="003B2C44" w:rsidP="0038480F">
      <w:pPr>
        <w:rPr>
          <w:b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2571115</wp:posOffset>
                </wp:positionV>
                <wp:extent cx="790575" cy="333375"/>
                <wp:effectExtent l="0" t="0" r="28575" b="28575"/>
                <wp:wrapNone/>
                <wp:docPr id="24" name="Ellips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4" o:spid="_x0000_s1026" style="position:absolute;margin-left:332.55pt;margin-top:202.45pt;width:62.2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2380615</wp:posOffset>
                </wp:positionV>
                <wp:extent cx="1019175" cy="847725"/>
                <wp:effectExtent l="0" t="0" r="28575" b="28575"/>
                <wp:wrapNone/>
                <wp:docPr id="23" name="Ellips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47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3" o:spid="_x0000_s1026" style="position:absolute;margin-left:38.55pt;margin-top:187.45pt;width:80.25pt;height:6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" filled="f" strokecolor="red" strokeweight="2pt"/>
            </w:pict>
          </mc:Fallback>
        </mc:AlternateContent>
      </w:r>
      <w:r w:rsidR="00875827">
        <w:rPr>
          <w:noProof/>
          <w:lang w:eastAsia="fi-FI"/>
        </w:rPr>
        <w:drawing>
          <wp:inline distT="0" distB="0" distL="0" distR="0" wp14:anchorId="50DB78B3" wp14:editId="1668E80C">
            <wp:extent cx="5943600" cy="4754880"/>
            <wp:effectExtent l="0" t="0" r="0" b="762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65" w:rsidRDefault="00D53A65" w:rsidP="0038480F"/>
    <w:p w:rsidR="00C71339" w:rsidRDefault="00C71339" w:rsidP="0038480F">
      <w:r>
        <w:br w:type="page"/>
      </w:r>
    </w:p>
    <w:p w:rsidR="00C71339" w:rsidRDefault="00C71339" w:rsidP="0038480F">
      <w:r>
        <w:rPr>
          <w:b/>
          <w:sz w:val="28"/>
          <w:szCs w:val="28"/>
        </w:rPr>
        <w:lastRenderedPageBreak/>
        <w:t>Asiakas / asiakkaan asetukset</w:t>
      </w:r>
    </w:p>
    <w:p w:rsidR="00C71339" w:rsidRDefault="00C71339" w:rsidP="0038480F"/>
    <w:p w:rsidR="00C71339" w:rsidRDefault="00C71339" w:rsidP="0038480F">
      <w:r>
        <w:t xml:space="preserve">Asiakkaan asetuksissa on uusi laatikko, joka saattaa hämmentää: </w:t>
      </w:r>
      <w:r w:rsidRPr="00C71339">
        <w:rPr>
          <w:i/>
        </w:rPr>
        <w:t>Sallitut avoimet kirjastot</w:t>
      </w:r>
      <w:r w:rsidR="0084126B">
        <w:t>.</w:t>
      </w:r>
    </w:p>
    <w:p w:rsidR="0084126B" w:rsidRDefault="0084126B" w:rsidP="0038480F"/>
    <w:p w:rsidR="0084126B" w:rsidRPr="0084126B" w:rsidRDefault="0084126B" w:rsidP="0038480F">
      <w:r>
        <w:t>Tämä ominaisuus ei ole Vaskissa käytössä (ominaisuutta käytetään kirjastoissa, joissa vain tietyillä as</w:t>
      </w:r>
      <w:r>
        <w:t>i</w:t>
      </w:r>
      <w:r>
        <w:t>akkailla on oikeudet itsepalvelukirjastojen käyttämiseen).</w:t>
      </w:r>
    </w:p>
    <w:p w:rsidR="00C71339" w:rsidRDefault="00C71339" w:rsidP="0038480F">
      <w:pPr>
        <w:rPr>
          <w:sz w:val="28"/>
          <w:szCs w:val="28"/>
        </w:rPr>
      </w:pPr>
    </w:p>
    <w:p w:rsidR="009F49E9" w:rsidRDefault="009F49E9" w:rsidP="0038480F">
      <w:pPr>
        <w:rPr>
          <w:sz w:val="28"/>
          <w:szCs w:val="28"/>
        </w:rPr>
      </w:pPr>
    </w:p>
    <w:p w:rsidR="00355970" w:rsidRDefault="00C71339" w:rsidP="0038480F">
      <w:r>
        <w:rPr>
          <w:noProof/>
          <w:lang w:eastAsia="fi-FI"/>
        </w:rPr>
        <w:drawing>
          <wp:inline distT="0" distB="0" distL="0" distR="0" wp14:anchorId="1055C630" wp14:editId="45A0D9E2">
            <wp:extent cx="5943600" cy="4754880"/>
            <wp:effectExtent l="0" t="0" r="0" b="762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970">
        <w:br w:type="page"/>
      </w:r>
    </w:p>
    <w:p w:rsidR="00355970" w:rsidRDefault="00355970" w:rsidP="0038480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Hyllyvarausilmoitus</w:t>
      </w:r>
    </w:p>
    <w:p w:rsidR="00355970" w:rsidRPr="00E052EB" w:rsidRDefault="00355970" w:rsidP="0038480F">
      <w:pPr>
        <w:rPr>
          <w:rFonts w:cs="Arial"/>
        </w:rPr>
      </w:pPr>
    </w:p>
    <w:p w:rsidR="00355970" w:rsidRPr="00E052EB" w:rsidRDefault="00476313" w:rsidP="0038480F">
      <w:pPr>
        <w:rPr>
          <w:rFonts w:cs="Arial"/>
        </w:rPr>
      </w:pPr>
      <w:r w:rsidRPr="00E052EB">
        <w:rPr>
          <w:rFonts w:cs="Arial"/>
        </w:rPr>
        <w:t>Näytön oikeassa alanurkassa näkyy kuvake, jos yksikössä on hyllyssä niteitä joihin kohdistuu varauksia.</w:t>
      </w:r>
      <w:r w:rsidR="00E052EB" w:rsidRPr="00E052EB">
        <w:rPr>
          <w:rFonts w:cs="Arial"/>
        </w:rPr>
        <w:t xml:space="preserve"> Kuvaketta klikattaessa käynnistyy varausten haku.</w:t>
      </w:r>
      <w:r w:rsidR="00515E63">
        <w:rPr>
          <w:rFonts w:cs="Arial"/>
        </w:rPr>
        <w:t xml:space="preserve"> Kuvake ilmaan</w:t>
      </w:r>
      <w:r w:rsidR="00B65AB2">
        <w:rPr>
          <w:rFonts w:cs="Arial"/>
        </w:rPr>
        <w:t>tuu silloin, kun yksikköön tulee sähk</w:t>
      </w:r>
      <w:r w:rsidR="00B65AB2">
        <w:rPr>
          <w:rFonts w:cs="Arial"/>
        </w:rPr>
        <w:t>ö</w:t>
      </w:r>
      <w:r w:rsidR="00B65AB2">
        <w:rPr>
          <w:rFonts w:cs="Arial"/>
        </w:rPr>
        <w:t xml:space="preserve">posti-ilmoitus uudesta hyllyvarauksesta. </w:t>
      </w:r>
      <w:r w:rsidR="009874DA">
        <w:rPr>
          <w:rFonts w:cs="Arial"/>
        </w:rPr>
        <w:t>Kuvaketta klikattaessa käynnistyvä haku näyttää kuitenkin kaikki yksikön varaukset (ei vain niitä</w:t>
      </w:r>
      <w:r w:rsidR="006A58F6">
        <w:rPr>
          <w:rFonts w:cs="Arial"/>
        </w:rPr>
        <w:t>,</w:t>
      </w:r>
      <w:r w:rsidR="009874DA">
        <w:rPr>
          <w:rFonts w:cs="Arial"/>
        </w:rPr>
        <w:t xml:space="preserve"> joista on tullut sähköposti-ilmoitus).</w:t>
      </w:r>
    </w:p>
    <w:p w:rsidR="00E052EB" w:rsidRPr="00E052EB" w:rsidRDefault="00E052EB" w:rsidP="0038480F">
      <w:pPr>
        <w:rPr>
          <w:rFonts w:cs="Arial"/>
        </w:rPr>
      </w:pPr>
    </w:p>
    <w:p w:rsidR="00E052EB" w:rsidRPr="00E052EB" w:rsidRDefault="00E052EB" w:rsidP="0038480F">
      <w:pPr>
        <w:rPr>
          <w:rFonts w:cs="Arial"/>
          <w:b/>
        </w:rPr>
      </w:pPr>
      <w:r w:rsidRPr="00E052EB">
        <w:rPr>
          <w:rFonts w:cs="Arial"/>
          <w:b/>
        </w:rPr>
        <w:t>Huom. Jotta Vaskin hyllyvaraukset tärppäisivät asiakkaille mahdollisimman järkevässä järjesty</w:t>
      </w:r>
      <w:r w:rsidRPr="00E052EB">
        <w:rPr>
          <w:rFonts w:cs="Arial"/>
          <w:b/>
        </w:rPr>
        <w:t>k</w:t>
      </w:r>
      <w:r w:rsidRPr="00E052EB">
        <w:rPr>
          <w:rFonts w:cs="Arial"/>
          <w:b/>
        </w:rPr>
        <w:t>sessä, tätä ominaisuutta ei kannata käyttää niin, että aina kuv</w:t>
      </w:r>
      <w:r w:rsidR="00B65AB2">
        <w:rPr>
          <w:rFonts w:cs="Arial"/>
          <w:b/>
        </w:rPr>
        <w:t xml:space="preserve">akkeen ilmaannuttua haetaan kaikki varaushaun tuloksena tulevat niteet ja </w:t>
      </w:r>
      <w:proofErr w:type="spellStart"/>
      <w:r w:rsidR="00B65AB2">
        <w:rPr>
          <w:rFonts w:cs="Arial"/>
          <w:b/>
        </w:rPr>
        <w:t>tärppäytetään</w:t>
      </w:r>
      <w:proofErr w:type="spellEnd"/>
      <w:r w:rsidR="00B65AB2">
        <w:rPr>
          <w:rFonts w:cs="Arial"/>
          <w:b/>
        </w:rPr>
        <w:t xml:space="preserve"> ne.</w:t>
      </w:r>
    </w:p>
    <w:p w:rsidR="00E052EB" w:rsidRPr="00E052EB" w:rsidRDefault="00E052EB" w:rsidP="0038480F">
      <w:pPr>
        <w:rPr>
          <w:rFonts w:cs="Arial"/>
        </w:rPr>
      </w:pPr>
    </w:p>
    <w:p w:rsidR="00E052EB" w:rsidRPr="00E052EB" w:rsidRDefault="00E052EB" w:rsidP="0038480F">
      <w:pPr>
        <w:rPr>
          <w:rFonts w:cs="Arial"/>
        </w:rPr>
      </w:pPr>
      <w:r w:rsidRPr="00E052EB">
        <w:rPr>
          <w:rFonts w:cs="Arial"/>
        </w:rPr>
        <w:t>Hyllyvarauksissa pätevät edelleen nämä ohjeet:</w:t>
      </w:r>
    </w:p>
    <w:p w:rsidR="00E052EB" w:rsidRPr="00E052EB" w:rsidRDefault="00E052EB" w:rsidP="0038480F">
      <w:pPr>
        <w:rPr>
          <w:rFonts w:cs="Arial"/>
        </w:rPr>
      </w:pPr>
    </w:p>
    <w:p w:rsidR="00E052EB" w:rsidRPr="00E052EB" w:rsidRDefault="00E052EB" w:rsidP="00E052EB">
      <w:pPr>
        <w:pStyle w:val="Vaintekstin"/>
        <w:ind w:left="1304"/>
        <w:rPr>
          <w:rFonts w:ascii="Arial" w:hAnsi="Arial" w:cs="Arial"/>
        </w:rPr>
      </w:pPr>
      <w:r w:rsidRPr="00E052EB">
        <w:rPr>
          <w:rFonts w:ascii="Arial" w:hAnsi="Arial" w:cs="Arial"/>
        </w:rPr>
        <w:t xml:space="preserve">Jokainen kirjasto ottaa kerran päivässä </w:t>
      </w:r>
      <w:proofErr w:type="spellStart"/>
      <w:r w:rsidRPr="00E052EB">
        <w:rPr>
          <w:rFonts w:ascii="Arial" w:hAnsi="Arial" w:cs="Arial"/>
        </w:rPr>
        <w:t>Silverin</w:t>
      </w:r>
      <w:proofErr w:type="spellEnd"/>
      <w:r w:rsidRPr="00E052EB">
        <w:rPr>
          <w:rFonts w:ascii="Arial" w:hAnsi="Arial" w:cs="Arial"/>
        </w:rPr>
        <w:t xml:space="preserve"> varausten haun kautta listauksia hyllyssä olevista varauksista. Haussa määritellään oma yksikkö tärppäysyksiköksi.  Listaukseen t</w:t>
      </w:r>
      <w:r w:rsidRPr="00E052EB">
        <w:rPr>
          <w:rFonts w:ascii="Arial" w:hAnsi="Arial" w:cs="Arial"/>
        </w:rPr>
        <w:t>u</w:t>
      </w:r>
      <w:r w:rsidRPr="00E052EB">
        <w:rPr>
          <w:rFonts w:ascii="Arial" w:hAnsi="Arial" w:cs="Arial"/>
        </w:rPr>
        <w:t>lostuvat kaikki omassa yksikössä hyllyssä olevat niteet, joista on varaus omassa tai joss</w:t>
      </w:r>
      <w:r w:rsidRPr="00E052EB">
        <w:rPr>
          <w:rFonts w:ascii="Arial" w:hAnsi="Arial" w:cs="Arial"/>
        </w:rPr>
        <w:t>a</w:t>
      </w:r>
      <w:r w:rsidRPr="00E052EB">
        <w:rPr>
          <w:rFonts w:ascii="Arial" w:hAnsi="Arial" w:cs="Arial"/>
        </w:rPr>
        <w:t xml:space="preserve">kin toisessa Vaski-kirjastossa. </w:t>
      </w:r>
    </w:p>
    <w:p w:rsidR="00E052EB" w:rsidRPr="00E052EB" w:rsidRDefault="00E052EB" w:rsidP="00E052EB">
      <w:pPr>
        <w:pStyle w:val="Vaintekstin"/>
        <w:ind w:left="1304"/>
        <w:rPr>
          <w:rFonts w:ascii="Arial" w:hAnsi="Arial" w:cs="Arial"/>
        </w:rPr>
      </w:pPr>
    </w:p>
    <w:p w:rsidR="00E052EB" w:rsidRPr="00E052EB" w:rsidRDefault="00E052EB" w:rsidP="00E052EB">
      <w:pPr>
        <w:pStyle w:val="Vaintekstin"/>
        <w:ind w:left="1304"/>
        <w:rPr>
          <w:rFonts w:ascii="Arial" w:hAnsi="Arial" w:cs="Arial"/>
        </w:rPr>
      </w:pPr>
      <w:r w:rsidRPr="00E052EB">
        <w:rPr>
          <w:rFonts w:ascii="Arial" w:hAnsi="Arial" w:cs="Arial"/>
        </w:rPr>
        <w:t>Mikäli yksiköissä halutaan seurata hyllyvarauksia listauksen avulla pitkin päivää, pitäisi h</w:t>
      </w:r>
      <w:r w:rsidRPr="00E052EB">
        <w:rPr>
          <w:rFonts w:ascii="Arial" w:hAnsi="Arial" w:cs="Arial"/>
        </w:rPr>
        <w:t>a</w:t>
      </w:r>
      <w:r w:rsidRPr="00E052EB">
        <w:rPr>
          <w:rFonts w:ascii="Arial" w:hAnsi="Arial" w:cs="Arial"/>
        </w:rPr>
        <w:t>ku tehdä niin, että määritellään oma yksikkö sekä tärppäysyksiköksi että noutoyksiköksi. Jos noutoyksikköä ei valita, otetaan kiinni varattua aineistoa, joka voisi olla paikalla asia</w:t>
      </w:r>
      <w:r w:rsidRPr="00E052EB">
        <w:rPr>
          <w:rFonts w:ascii="Arial" w:hAnsi="Arial" w:cs="Arial"/>
        </w:rPr>
        <w:t>k</w:t>
      </w:r>
      <w:r w:rsidRPr="00E052EB">
        <w:rPr>
          <w:rFonts w:ascii="Arial" w:hAnsi="Arial" w:cs="Arial"/>
        </w:rPr>
        <w:t xml:space="preserve">kaan valitsemassa noutoyksikössä. Siitä aiheutuu turhia kuljetuksia. </w:t>
      </w:r>
    </w:p>
    <w:p w:rsidR="00E052EB" w:rsidRDefault="00E052EB" w:rsidP="0038480F"/>
    <w:p w:rsidR="00476313" w:rsidRDefault="00476313" w:rsidP="0038480F"/>
    <w:p w:rsidR="00355970" w:rsidRDefault="00C96D6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3359150</wp:posOffset>
                </wp:positionV>
                <wp:extent cx="923925" cy="781050"/>
                <wp:effectExtent l="0" t="0" r="28575" b="19050"/>
                <wp:wrapNone/>
                <wp:docPr id="7" name="Ellips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8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7" o:spid="_x0000_s1026" style="position:absolute;margin-left:-22.2pt;margin-top:264.5pt;width:72.75pt;height:6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" filled="f" strokecolor="red" strokeweight="2pt"/>
            </w:pict>
          </mc:Fallback>
        </mc:AlternateContent>
      </w:r>
      <w:r w:rsidR="00F345E1">
        <w:rPr>
          <w:noProof/>
          <w:lang w:eastAsia="fi-FI"/>
        </w:rPr>
        <w:drawing>
          <wp:inline distT="0" distB="0" distL="0" distR="0" wp14:anchorId="43BC8E6A" wp14:editId="732838EE">
            <wp:extent cx="5943600" cy="4754880"/>
            <wp:effectExtent l="0" t="0" r="0" b="762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70" w:rsidRPr="00355970" w:rsidRDefault="00355970" w:rsidP="0038480F"/>
    <w:p w:rsidR="001C4AF8" w:rsidRDefault="001C4AF8" w:rsidP="0038480F">
      <w:pPr>
        <w:rPr>
          <w:b/>
        </w:rPr>
      </w:pPr>
      <w:r>
        <w:rPr>
          <w:b/>
        </w:rPr>
        <w:br w:type="page"/>
      </w:r>
    </w:p>
    <w:p w:rsidR="00AA18AA" w:rsidRDefault="00AA18AA" w:rsidP="0038480F">
      <w:r>
        <w:rPr>
          <w:b/>
          <w:sz w:val="28"/>
          <w:szCs w:val="28"/>
        </w:rPr>
        <w:lastRenderedPageBreak/>
        <w:t>Raportit</w:t>
      </w:r>
    </w:p>
    <w:p w:rsidR="00AA18AA" w:rsidRDefault="00AA18AA" w:rsidP="0038480F"/>
    <w:p w:rsidR="00AA18AA" w:rsidRPr="00AA18AA" w:rsidRDefault="00AA18AA" w:rsidP="0038480F">
      <w:r w:rsidRPr="00AA18AA">
        <w:t xml:space="preserve">Käytössä on uusia raportteja: </w:t>
      </w:r>
    </w:p>
    <w:p w:rsidR="00AA18AA" w:rsidRPr="00AA18AA" w:rsidRDefault="00AA18AA" w:rsidP="0038480F"/>
    <w:p w:rsidR="00AA18AA" w:rsidRPr="00AA18AA" w:rsidRDefault="00AA18AA" w:rsidP="00AA18AA">
      <w:pPr>
        <w:pStyle w:val="Default"/>
        <w:numPr>
          <w:ilvl w:val="0"/>
          <w:numId w:val="15"/>
        </w:numPr>
        <w:spacing w:after="35"/>
        <w:rPr>
          <w:rFonts w:ascii="Arial" w:hAnsi="Arial" w:cs="Arial"/>
          <w:sz w:val="22"/>
          <w:szCs w:val="22"/>
        </w:rPr>
      </w:pPr>
      <w:proofErr w:type="gramStart"/>
      <w:r w:rsidRPr="00AA18AA">
        <w:rPr>
          <w:rFonts w:ascii="Arial" w:hAnsi="Arial" w:cs="Arial"/>
          <w:sz w:val="22"/>
          <w:szCs w:val="22"/>
        </w:rPr>
        <w:t>Tulostetut ilmoitukset annetulla aikavälillä -raportti.</w:t>
      </w:r>
      <w:proofErr w:type="gramEnd"/>
      <w:r w:rsidRPr="00AA18AA">
        <w:rPr>
          <w:rFonts w:ascii="Arial" w:hAnsi="Arial" w:cs="Arial"/>
          <w:sz w:val="22"/>
          <w:szCs w:val="22"/>
        </w:rPr>
        <w:t xml:space="preserve"> Raportti sisältää tulostetut noutoilmoitukset, palautuspyynnöt tai laskut.</w:t>
      </w:r>
    </w:p>
    <w:p w:rsidR="00AA18AA" w:rsidRPr="00AA18AA" w:rsidRDefault="00AA18AA" w:rsidP="00AA18AA">
      <w:pPr>
        <w:pStyle w:val="Default"/>
        <w:spacing w:after="35"/>
        <w:rPr>
          <w:rFonts w:ascii="Arial" w:hAnsi="Arial" w:cs="Arial"/>
          <w:sz w:val="22"/>
          <w:szCs w:val="22"/>
        </w:rPr>
      </w:pPr>
      <w:r w:rsidRPr="00AA18AA">
        <w:rPr>
          <w:rFonts w:ascii="Arial" w:hAnsi="Arial" w:cs="Arial"/>
          <w:sz w:val="22"/>
          <w:szCs w:val="22"/>
        </w:rPr>
        <w:t xml:space="preserve"> </w:t>
      </w:r>
    </w:p>
    <w:p w:rsidR="00AA18AA" w:rsidRDefault="00AA18AA" w:rsidP="00AA18AA">
      <w:pPr>
        <w:pStyle w:val="Default"/>
        <w:numPr>
          <w:ilvl w:val="0"/>
          <w:numId w:val="15"/>
        </w:numPr>
        <w:spacing w:after="35"/>
        <w:rPr>
          <w:rFonts w:ascii="Arial" w:hAnsi="Arial" w:cs="Arial"/>
          <w:sz w:val="22"/>
          <w:szCs w:val="22"/>
        </w:rPr>
      </w:pPr>
      <w:r w:rsidRPr="00AA18AA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AA18AA">
        <w:rPr>
          <w:rFonts w:ascii="Arial" w:hAnsi="Arial" w:cs="Arial"/>
          <w:sz w:val="22"/>
          <w:szCs w:val="22"/>
        </w:rPr>
        <w:t>Lähetetyt tekstiviestit annetulla aikavälillä -raportti.</w:t>
      </w:r>
      <w:proofErr w:type="gramEnd"/>
      <w:r w:rsidRPr="00AA18AA">
        <w:rPr>
          <w:rFonts w:ascii="Arial" w:hAnsi="Arial" w:cs="Arial"/>
          <w:sz w:val="22"/>
          <w:szCs w:val="22"/>
        </w:rPr>
        <w:t xml:space="preserve"> </w:t>
      </w:r>
    </w:p>
    <w:p w:rsidR="00DE4678" w:rsidRDefault="00DE4678" w:rsidP="00DE4678">
      <w:pPr>
        <w:pStyle w:val="Luettelokappale"/>
        <w:rPr>
          <w:rFonts w:cs="Arial"/>
        </w:rPr>
      </w:pPr>
    </w:p>
    <w:p w:rsidR="00AA18AA" w:rsidRDefault="00AA18AA" w:rsidP="0038480F"/>
    <w:p w:rsidR="00AA18AA" w:rsidRDefault="00AA18A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1885315</wp:posOffset>
                </wp:positionV>
                <wp:extent cx="2628900" cy="781050"/>
                <wp:effectExtent l="0" t="0" r="19050" b="19050"/>
                <wp:wrapNone/>
                <wp:docPr id="10" name="Ellip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8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0" o:spid="_x0000_s1026" style="position:absolute;margin-left:28.8pt;margin-top:148.45pt;width:207pt;height:6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392C0A3" wp14:editId="6FF5149D">
            <wp:extent cx="5943600" cy="371475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8AA" w:rsidRDefault="00AA18AA" w:rsidP="0038480F"/>
    <w:p w:rsidR="00AA18AA" w:rsidRDefault="00AA18AA" w:rsidP="0038480F"/>
    <w:p w:rsidR="004C5AA4" w:rsidRDefault="004C5AA4" w:rsidP="0038480F">
      <w:r>
        <w:br w:type="page"/>
      </w:r>
    </w:p>
    <w:p w:rsidR="00AA18AA" w:rsidRDefault="004C5AA4" w:rsidP="0038480F">
      <w:r>
        <w:rPr>
          <w:b/>
          <w:sz w:val="28"/>
          <w:szCs w:val="28"/>
        </w:rPr>
        <w:lastRenderedPageBreak/>
        <w:t>Muistutusten, laskujen ja noutoilmoitusten lähettäminen</w:t>
      </w:r>
    </w:p>
    <w:p w:rsidR="004C5AA4" w:rsidRDefault="004C5AA4" w:rsidP="0038480F"/>
    <w:p w:rsidR="004C5AA4" w:rsidRDefault="002712EF" w:rsidP="0038480F">
      <w:r>
        <w:t xml:space="preserve">Muistutusten, </w:t>
      </w:r>
      <w:r w:rsidR="00904C99">
        <w:t xml:space="preserve">laskujen ja noutoilmoitusten lähettäminen on nyt mahdollista myös </w:t>
      </w:r>
      <w:proofErr w:type="spellStart"/>
      <w:r w:rsidR="00904C99">
        <w:t>Silverissä</w:t>
      </w:r>
      <w:proofErr w:type="spellEnd"/>
      <w:r w:rsidR="00904C99">
        <w:t xml:space="preserve"> (</w:t>
      </w:r>
      <w:proofErr w:type="spellStart"/>
      <w:r w:rsidR="00904C99">
        <w:t>Libran</w:t>
      </w:r>
      <w:proofErr w:type="spellEnd"/>
      <w:r w:rsidR="00904C99">
        <w:t xml:space="preserve"> kau</w:t>
      </w:r>
      <w:r w:rsidR="00904C99">
        <w:t>t</w:t>
      </w:r>
      <w:r w:rsidR="00904C99">
        <w:t>takin se edelleen onnistuu).</w:t>
      </w:r>
      <w:r w:rsidR="007A31D5">
        <w:t xml:space="preserve"> Jos ilmoituksia joudutaan uudelleen lähettämään, on käytettävä sitä sove</w:t>
      </w:r>
      <w:r w:rsidR="007A31D5">
        <w:t>l</w:t>
      </w:r>
      <w:r w:rsidR="007A31D5">
        <w:t>lusta jota alkuperäisessä lähetyksessä käytettiin.</w:t>
      </w:r>
    </w:p>
    <w:p w:rsidR="007A31D5" w:rsidRDefault="007A31D5" w:rsidP="0038480F"/>
    <w:p w:rsidR="007A31D5" w:rsidRDefault="007A31D5" w:rsidP="0038480F">
      <w:proofErr w:type="spellStart"/>
      <w:r>
        <w:t>Aurorawikissä</w:t>
      </w:r>
      <w:proofErr w:type="spellEnd"/>
      <w:r>
        <w:t xml:space="preserve"> on ohjeet:</w:t>
      </w:r>
    </w:p>
    <w:p w:rsidR="007A31D5" w:rsidRDefault="007A31D5" w:rsidP="0038480F"/>
    <w:p w:rsidR="007A31D5" w:rsidRDefault="00A82506" w:rsidP="0038480F">
      <w:hyperlink r:id="rId20" w:history="1">
        <w:r w:rsidR="007A31D5" w:rsidRPr="00C93510">
          <w:rPr>
            <w:rStyle w:val="Hyperlinkki"/>
          </w:rPr>
          <w:t>http://fi.aurorawiki.axiell.com/wiki/index.php/Muistutusten_ja_Laskujen_l%C3%A4hetys</w:t>
        </w:r>
      </w:hyperlink>
    </w:p>
    <w:p w:rsidR="007A31D5" w:rsidRDefault="007A31D5" w:rsidP="0038480F"/>
    <w:p w:rsidR="00904C99" w:rsidRDefault="00976D09" w:rsidP="0038480F">
      <w:pPr>
        <w:rPr>
          <w:b/>
        </w:rPr>
      </w:pPr>
      <w:r>
        <w:rPr>
          <w:b/>
        </w:rPr>
        <w:t xml:space="preserve">Jos kirjastossa on käytössä </w:t>
      </w:r>
      <w:proofErr w:type="spellStart"/>
      <w:r>
        <w:rPr>
          <w:b/>
        </w:rPr>
        <w:t>Itellan</w:t>
      </w:r>
      <w:proofErr w:type="spellEnd"/>
      <w:r>
        <w:rPr>
          <w:b/>
        </w:rPr>
        <w:t xml:space="preserve"> e-kirje tai perintätoimisto laskuttaa</w:t>
      </w:r>
      <w:r w:rsidR="00224A88">
        <w:rPr>
          <w:b/>
        </w:rPr>
        <w:t xml:space="preserve">, ei saa </w:t>
      </w:r>
      <w:r>
        <w:rPr>
          <w:b/>
        </w:rPr>
        <w:t>siirtyä</w:t>
      </w:r>
      <w:r w:rsidR="00224A88">
        <w:rPr>
          <w:b/>
        </w:rPr>
        <w:t xml:space="preserve"> heti</w:t>
      </w:r>
      <w:r>
        <w:rPr>
          <w:b/>
        </w:rPr>
        <w:t xml:space="preserve"> käytt</w:t>
      </w:r>
      <w:r>
        <w:rPr>
          <w:b/>
        </w:rPr>
        <w:t>ä</w:t>
      </w:r>
      <w:r>
        <w:rPr>
          <w:b/>
        </w:rPr>
        <w:t xml:space="preserve">mään näitä toimintoja </w:t>
      </w:r>
      <w:proofErr w:type="spellStart"/>
      <w:r>
        <w:rPr>
          <w:b/>
        </w:rPr>
        <w:t>Silverissä</w:t>
      </w:r>
      <w:proofErr w:type="spellEnd"/>
      <w:r>
        <w:rPr>
          <w:b/>
        </w:rPr>
        <w:t>. Pääkäyttäjät testaavat tämän ominaisuuden toimintaa ensin (testausta ei ole voitu tehdä etukäteen).</w:t>
      </w:r>
    </w:p>
    <w:p w:rsidR="00976D09" w:rsidRPr="00976D09" w:rsidRDefault="00976D09" w:rsidP="0038480F">
      <w:pPr>
        <w:rPr>
          <w:b/>
        </w:rPr>
      </w:pPr>
    </w:p>
    <w:p w:rsidR="00904C99" w:rsidRDefault="00904C99" w:rsidP="0038480F"/>
    <w:p w:rsidR="004C5AA4" w:rsidRDefault="00D345DC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1870075</wp:posOffset>
                </wp:positionV>
                <wp:extent cx="714375" cy="638175"/>
                <wp:effectExtent l="0" t="0" r="28575" b="28575"/>
                <wp:wrapNone/>
                <wp:docPr id="12" name="Ellips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2" o:spid="_x0000_s1026" style="position:absolute;margin-left:45.3pt;margin-top:147.25pt;width:56.25pt;height:5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5C586208" wp14:editId="5A54B5F1">
            <wp:extent cx="5943600" cy="4754880"/>
            <wp:effectExtent l="0" t="0" r="0" b="762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09" w:rsidRDefault="00976D09" w:rsidP="0038480F"/>
    <w:p w:rsidR="00976D09" w:rsidRDefault="00976D09" w:rsidP="0038480F"/>
    <w:p w:rsidR="00976D09" w:rsidRDefault="00976D09" w:rsidP="0038480F">
      <w:r>
        <w:br w:type="page"/>
      </w:r>
    </w:p>
    <w:p w:rsidR="00976D09" w:rsidRPr="004C5AA4" w:rsidRDefault="00976D09" w:rsidP="0038480F"/>
    <w:p w:rsidR="00AA18AA" w:rsidRPr="00AA18AA" w:rsidRDefault="00AA18AA" w:rsidP="0038480F"/>
    <w:p w:rsidR="00D53A65" w:rsidRDefault="001C4AF8" w:rsidP="0038480F">
      <w:pPr>
        <w:rPr>
          <w:b/>
          <w:sz w:val="28"/>
          <w:szCs w:val="28"/>
        </w:rPr>
      </w:pPr>
      <w:r>
        <w:rPr>
          <w:b/>
          <w:sz w:val="28"/>
          <w:szCs w:val="28"/>
        </w:rPr>
        <w:t>Luettelointi</w:t>
      </w:r>
      <w:r w:rsidR="00CB6E1F">
        <w:rPr>
          <w:b/>
          <w:sz w:val="28"/>
          <w:szCs w:val="28"/>
        </w:rPr>
        <w:t xml:space="preserve"> / Lomakeluettelointi</w:t>
      </w:r>
    </w:p>
    <w:p w:rsidR="00CB6E1F" w:rsidRPr="00CB6E1F" w:rsidRDefault="00CB6E1F" w:rsidP="0038480F"/>
    <w:p w:rsidR="0076420B" w:rsidRDefault="0076420B" w:rsidP="0038480F"/>
    <w:p w:rsidR="00960A18" w:rsidRDefault="00960A18" w:rsidP="0038480F">
      <w:r>
        <w:t>Luetteloinnissa on uutena ominaisuutena lomakeluettelointi.</w:t>
      </w:r>
      <w:r w:rsidR="00E2102A">
        <w:t xml:space="preserve"> </w:t>
      </w:r>
      <w:proofErr w:type="spellStart"/>
      <w:r w:rsidR="00E2102A">
        <w:t>Axiellin</w:t>
      </w:r>
      <w:proofErr w:type="spellEnd"/>
      <w:r w:rsidR="00E2102A">
        <w:t xml:space="preserve"> tarkoituksena on ollut kehittää ty</w:t>
      </w:r>
      <w:r w:rsidR="00E2102A">
        <w:t>ö</w:t>
      </w:r>
      <w:r w:rsidR="00E2102A">
        <w:t>kalu, joka mahdollistaisi yksinkertaisen luetteloinnin esim. oppilaitoskirjastoissa. Lomakeluetteloinnissa ei pysty tekemään kaikkia luettelointiin liittyviä asioita.</w:t>
      </w:r>
      <w:r w:rsidR="00B501FC">
        <w:t xml:space="preserve"> Lomaketta käytettäessä syntyy </w:t>
      </w:r>
      <w:r w:rsidR="006B0F00">
        <w:t>helposti virheellisiä tietueita – ominaisuus on vielä niin keskeneräinen, että sen käyttäminen ei ole suositeltavaa.</w:t>
      </w:r>
    </w:p>
    <w:p w:rsidR="006B0F00" w:rsidRDefault="006B0F00" w:rsidP="0038480F"/>
    <w:p w:rsidR="006B0F00" w:rsidRDefault="006B0F00" w:rsidP="0038480F">
      <w:r>
        <w:t xml:space="preserve">Lomakeluettelointiin pääsee klikkaamalla näytön oikeassa reunassa olevaa </w:t>
      </w:r>
      <w:r w:rsidRPr="006B0F00">
        <w:rPr>
          <w:i/>
        </w:rPr>
        <w:t xml:space="preserve">Lomake </w:t>
      </w:r>
      <w:r w:rsidR="00D74C96">
        <w:t>-</w:t>
      </w:r>
      <w:r>
        <w:t>kuvaketta.</w:t>
      </w:r>
    </w:p>
    <w:p w:rsidR="00D74C96" w:rsidRDefault="00D74C96" w:rsidP="0038480F"/>
    <w:p w:rsidR="00D74C96" w:rsidRDefault="00D74C96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1574800</wp:posOffset>
                </wp:positionV>
                <wp:extent cx="638175" cy="200025"/>
                <wp:effectExtent l="0" t="0" r="28575" b="28575"/>
                <wp:wrapNone/>
                <wp:docPr id="17" name="Ellips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7" o:spid="_x0000_s1026" style="position:absolute;margin-left:418.05pt;margin-top:124pt;width:50.25pt;height:1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1744B2E8" wp14:editId="2ACF7DBA">
            <wp:extent cx="5943600" cy="4754880"/>
            <wp:effectExtent l="0" t="0" r="0" b="762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7A" w:rsidRDefault="0039567A" w:rsidP="0038480F"/>
    <w:p w:rsidR="0039567A" w:rsidRDefault="0039567A" w:rsidP="0038480F"/>
    <w:p w:rsidR="0039567A" w:rsidRDefault="0039567A" w:rsidP="0038480F">
      <w:r>
        <w:br w:type="page"/>
      </w:r>
    </w:p>
    <w:p w:rsidR="0039567A" w:rsidRDefault="0039567A" w:rsidP="0038480F">
      <w:r>
        <w:lastRenderedPageBreak/>
        <w:t xml:space="preserve">Lomakeluettelointi näyttää tältä. Takaisin </w:t>
      </w:r>
      <w:proofErr w:type="spellStart"/>
      <w:r>
        <w:t>MARC-näkymään</w:t>
      </w:r>
      <w:proofErr w:type="spellEnd"/>
      <w:r>
        <w:t xml:space="preserve"> pääsee oikean reunan </w:t>
      </w:r>
      <w:proofErr w:type="spellStart"/>
      <w:r>
        <w:t>MARC-kuvakkeesta</w:t>
      </w:r>
      <w:proofErr w:type="spellEnd"/>
      <w:r>
        <w:t>.</w:t>
      </w:r>
      <w:r w:rsidR="00795325">
        <w:t xml:space="preserve"> Lomakeluetteloinnissa ei pysty muokkaamaan kiinteämittaisten kenttien tietoja (paitsi pudotusvalikoissa näkyviä asioita).</w:t>
      </w:r>
    </w:p>
    <w:p w:rsidR="0039567A" w:rsidRDefault="0039567A" w:rsidP="0038480F"/>
    <w:p w:rsidR="0039567A" w:rsidRDefault="00770872" w:rsidP="0038480F">
      <w:r>
        <w:t>Lomakkeelle pystyy lisäämään vain sellaisia kenttiä, joita siinä jo on. Kenttä lisätään + -kuvakkeesta.</w:t>
      </w:r>
    </w:p>
    <w:p w:rsidR="00524A30" w:rsidRDefault="00524A30" w:rsidP="0038480F"/>
    <w:p w:rsidR="00524A30" w:rsidRDefault="00524A30" w:rsidP="0038480F">
      <w:r>
        <w:t>Indikaattoreita ei pysty muuttamaan.</w:t>
      </w:r>
    </w:p>
    <w:p w:rsidR="00524A30" w:rsidRDefault="00524A30" w:rsidP="0038480F"/>
    <w:p w:rsidR="00524A30" w:rsidRDefault="00524A30" w:rsidP="0038480F">
      <w:r>
        <w:t>Lomakeluetteloinnissa voi siis tehdä lähinnä pieniä muutoksia olemassa olevaan tietueeseen. Jos ainei</w:t>
      </w:r>
      <w:r>
        <w:t>s</w:t>
      </w:r>
      <w:r>
        <w:t>toa luetteloidaan lomakkeessa alusta lähtien, on tärkeää valita heti aluksi luettelointipohja. Näin luett</w:t>
      </w:r>
      <w:r>
        <w:t>e</w:t>
      </w:r>
      <w:r>
        <w:t>lointiin saadaan mukaan pohjassa valmiina olevat indikaattorit ja kentät.</w:t>
      </w:r>
    </w:p>
    <w:p w:rsidR="0039567A" w:rsidRDefault="0039567A" w:rsidP="0038480F"/>
    <w:p w:rsidR="0039567A" w:rsidRDefault="00770872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1545590</wp:posOffset>
                </wp:positionV>
                <wp:extent cx="295275" cy="266700"/>
                <wp:effectExtent l="0" t="0" r="28575" b="19050"/>
                <wp:wrapNone/>
                <wp:docPr id="28" name="Ellips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8" o:spid="_x0000_s1026" style="position:absolute;margin-left:49.05pt;margin-top:121.7pt;width:23.25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" filled="f" strokecolor="red" strokeweight="2pt"/>
            </w:pict>
          </mc:Fallback>
        </mc:AlternateContent>
      </w:r>
      <w:r w:rsidR="0079532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907415</wp:posOffset>
                </wp:positionV>
                <wp:extent cx="3248025" cy="285750"/>
                <wp:effectExtent l="0" t="0" r="28575" b="19050"/>
                <wp:wrapNone/>
                <wp:docPr id="26" name="Ellip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6" o:spid="_x0000_s1026" style="position:absolute;margin-left:19.8pt;margin-top:71.45pt;width:255.7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" filled="f" strokecolor="red" strokeweight="2pt"/>
            </w:pict>
          </mc:Fallback>
        </mc:AlternateContent>
      </w:r>
      <w:r w:rsidR="0039567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1543050</wp:posOffset>
                </wp:positionV>
                <wp:extent cx="866775" cy="266700"/>
                <wp:effectExtent l="0" t="0" r="28575" b="19050"/>
                <wp:wrapNone/>
                <wp:docPr id="25" name="Ellips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5" o:spid="_x0000_s1026" style="position:absolute;margin-left:412.8pt;margin-top:121.5pt;width:68.2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" filled="f" strokecolor="red" strokeweight="2pt"/>
            </w:pict>
          </mc:Fallback>
        </mc:AlternateContent>
      </w:r>
      <w:r w:rsidR="0039567A">
        <w:rPr>
          <w:noProof/>
          <w:lang w:eastAsia="fi-FI"/>
        </w:rPr>
        <w:drawing>
          <wp:inline distT="0" distB="0" distL="0" distR="0" wp14:anchorId="30B38A60" wp14:editId="46B35AAA">
            <wp:extent cx="5943600" cy="4754880"/>
            <wp:effectExtent l="0" t="0" r="0" b="762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18" w:rsidRDefault="00960A18" w:rsidP="0038480F"/>
    <w:p w:rsidR="00CB6E1F" w:rsidRDefault="00CB6E1F" w:rsidP="0038480F">
      <w:r>
        <w:br w:type="page"/>
      </w:r>
    </w:p>
    <w:p w:rsidR="00CB6E1F" w:rsidRPr="00CB6E1F" w:rsidRDefault="00CB6E1F" w:rsidP="00CB6E1F">
      <w:r>
        <w:rPr>
          <w:b/>
          <w:sz w:val="28"/>
          <w:szCs w:val="28"/>
        </w:rPr>
        <w:lastRenderedPageBreak/>
        <w:t>Luettelointi / tuplatietueen tallennus</w:t>
      </w:r>
    </w:p>
    <w:p w:rsidR="00960A18" w:rsidRDefault="00960A18" w:rsidP="0038480F"/>
    <w:p w:rsidR="00960A18" w:rsidRDefault="00CB6E1F" w:rsidP="0038480F">
      <w:r>
        <w:t>Tallennettaessa tietuetta, jonka standarditunnus on tietokannassa muussakin tietueessa Aurora varoittaa tuplatietueessa. Tässä varoituksessa on nyt valittavana uusi vaihtoehto ”luetteloi ehdotuksena”. Tätä vaihtoehtoa ei kannata valita.</w:t>
      </w:r>
    </w:p>
    <w:p w:rsidR="007840AF" w:rsidRDefault="007840AF" w:rsidP="0038480F"/>
    <w:p w:rsidR="002F5A78" w:rsidRDefault="002F5A78" w:rsidP="0038480F"/>
    <w:p w:rsidR="007840AF" w:rsidRDefault="007840AF" w:rsidP="0038480F"/>
    <w:p w:rsidR="007840AF" w:rsidRDefault="00CB6E1F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2285365</wp:posOffset>
                </wp:positionV>
                <wp:extent cx="1028700" cy="133350"/>
                <wp:effectExtent l="0" t="0" r="19050" b="19050"/>
                <wp:wrapNone/>
                <wp:docPr id="35" name="Ellips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35" o:spid="_x0000_s1026" style="position:absolute;margin-left:121.8pt;margin-top:179.95pt;width:81pt;height:1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" filled="f" strokecolor="red" strokeweight="2pt"/>
            </w:pict>
          </mc:Fallback>
        </mc:AlternateContent>
      </w:r>
      <w:r w:rsidR="007840AF">
        <w:rPr>
          <w:noProof/>
          <w:lang w:eastAsia="fi-FI"/>
        </w:rPr>
        <w:drawing>
          <wp:inline distT="0" distB="0" distL="0" distR="0" wp14:anchorId="17757F71" wp14:editId="5BFF716C">
            <wp:extent cx="5943600" cy="4754880"/>
            <wp:effectExtent l="0" t="0" r="0" b="762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49C" w:rsidRDefault="0062449C" w:rsidP="0038480F"/>
    <w:p w:rsidR="006D1F0F" w:rsidRDefault="006D1F0F" w:rsidP="006D1F0F">
      <w:pPr>
        <w:pStyle w:val="Luettelokappale"/>
      </w:pPr>
      <w:r>
        <w:br w:type="page"/>
      </w:r>
    </w:p>
    <w:p w:rsidR="006D1F0F" w:rsidRPr="00CB6E1F" w:rsidRDefault="006D1F0F" w:rsidP="006D1F0F">
      <w:r>
        <w:rPr>
          <w:b/>
          <w:sz w:val="28"/>
          <w:szCs w:val="28"/>
        </w:rPr>
        <w:lastRenderedPageBreak/>
        <w:t>Luettelointi / muuta</w:t>
      </w:r>
    </w:p>
    <w:p w:rsidR="006D1F0F" w:rsidRDefault="006D1F0F" w:rsidP="006D1F0F">
      <w:pPr>
        <w:pStyle w:val="Luettelokappale"/>
      </w:pPr>
    </w:p>
    <w:p w:rsidR="006D1F0F" w:rsidRDefault="006D1F0F" w:rsidP="006D1F0F">
      <w:pPr>
        <w:pStyle w:val="Luettelokappale"/>
      </w:pPr>
    </w:p>
    <w:p w:rsidR="006D1F0F" w:rsidRDefault="006D1F0F" w:rsidP="006D1F0F">
      <w:pPr>
        <w:pStyle w:val="Luettelokappale"/>
      </w:pPr>
    </w:p>
    <w:p w:rsidR="006D1F0F" w:rsidRDefault="006D1F0F" w:rsidP="004E0FAC">
      <w:pPr>
        <w:pStyle w:val="Luettelokappale"/>
        <w:numPr>
          <w:ilvl w:val="0"/>
          <w:numId w:val="15"/>
        </w:numPr>
      </w:pPr>
      <w:r>
        <w:t xml:space="preserve">Versio 4.0 </w:t>
      </w:r>
      <w:r w:rsidR="004E0FAC">
        <w:t>hyväksyy 020q-osakentän</w:t>
      </w:r>
      <w:r>
        <w:t xml:space="preserve"> </w:t>
      </w:r>
      <w:r w:rsidR="00742E47">
        <w:t>(= sidosasu)</w:t>
      </w:r>
    </w:p>
    <w:p w:rsidR="006D1F0F" w:rsidRDefault="006D1F0F" w:rsidP="006D1F0F">
      <w:pPr>
        <w:pStyle w:val="Luettelokappale"/>
        <w:ind w:left="2608"/>
      </w:pPr>
    </w:p>
    <w:p w:rsidR="006D1F0F" w:rsidRDefault="006D1F0F" w:rsidP="004E0FAC">
      <w:pPr>
        <w:pStyle w:val="Luettelokappale"/>
        <w:numPr>
          <w:ilvl w:val="0"/>
          <w:numId w:val="15"/>
        </w:numPr>
      </w:pPr>
      <w:r>
        <w:t>245-kentän indikaattoreihin on tullut automaattisuutta. 1XX-kentän puuttuminen aiheuttaa 245-kenttän 1. indikaattorin automaattisen muuttumisen nollaksi tallennettaessa. 1XX-kentän lisääm</w:t>
      </w:r>
      <w:r>
        <w:t>i</w:t>
      </w:r>
      <w:r>
        <w:t>sen jälkeen 245-kentän 1. indikaattori muuttuu tallennettaessa automaattisesti ykköseksi.</w:t>
      </w:r>
    </w:p>
    <w:p w:rsidR="006D1F0F" w:rsidRDefault="006D1F0F" w:rsidP="006D1F0F">
      <w:pPr>
        <w:pStyle w:val="Luettelokappale"/>
      </w:pPr>
    </w:p>
    <w:p w:rsidR="006D1F0F" w:rsidRDefault="006D1F0F" w:rsidP="006D1F0F">
      <w:pPr>
        <w:pStyle w:val="Luettelokappale"/>
      </w:pPr>
    </w:p>
    <w:p w:rsidR="00460831" w:rsidRDefault="00460831" w:rsidP="0038480F"/>
    <w:p w:rsidR="00460831" w:rsidRDefault="00460831" w:rsidP="0038480F"/>
    <w:p w:rsidR="002C6BAA" w:rsidRDefault="002C6BAA" w:rsidP="0038480F"/>
    <w:p w:rsidR="002C6BAA" w:rsidRDefault="002C6BAA" w:rsidP="0038480F"/>
    <w:p w:rsidR="002C6BAA" w:rsidRDefault="002C6BAA" w:rsidP="0038480F"/>
    <w:p w:rsidR="002C6BAA" w:rsidRDefault="002C6BAA" w:rsidP="0038480F"/>
    <w:p w:rsidR="002C6BAA" w:rsidRDefault="002C6BAA" w:rsidP="0038480F"/>
    <w:p w:rsidR="00460831" w:rsidRDefault="00460831" w:rsidP="0038480F"/>
    <w:p w:rsidR="00030008" w:rsidRDefault="00030008" w:rsidP="0038480F"/>
    <w:p w:rsidR="00457FDE" w:rsidRDefault="00457FDE" w:rsidP="0038480F"/>
    <w:p w:rsidR="00457FDE" w:rsidRDefault="00457FDE" w:rsidP="0038480F"/>
    <w:p w:rsidR="00457FDE" w:rsidRDefault="00457FDE" w:rsidP="0038480F"/>
    <w:p w:rsidR="00457FDE" w:rsidRDefault="00457FDE" w:rsidP="0038480F"/>
    <w:p w:rsidR="00457FDE" w:rsidRDefault="00457FDE" w:rsidP="0038480F"/>
    <w:p w:rsidR="00C84A19" w:rsidRDefault="00C84A19" w:rsidP="0038480F"/>
    <w:p w:rsidR="00C84A19" w:rsidRDefault="00C84A19" w:rsidP="0038480F"/>
    <w:p w:rsidR="00C84A19" w:rsidRDefault="00C84A19" w:rsidP="0038480F"/>
    <w:p w:rsidR="00C84A19" w:rsidRDefault="00C84A19" w:rsidP="0038480F"/>
    <w:p w:rsidR="00C84A19" w:rsidRDefault="00C84A19" w:rsidP="0038480F"/>
    <w:p w:rsidR="00C84A19" w:rsidRDefault="00C84A19" w:rsidP="0038480F"/>
    <w:p w:rsidR="00030008" w:rsidRDefault="00030008" w:rsidP="0038480F"/>
    <w:p w:rsidR="00030008" w:rsidRDefault="00030008" w:rsidP="0038480F"/>
    <w:p w:rsidR="00BF012D" w:rsidRDefault="00BF012D" w:rsidP="0038480F"/>
    <w:p w:rsidR="00BF012D" w:rsidRDefault="00BF012D" w:rsidP="0038480F"/>
    <w:p w:rsidR="00BF012D" w:rsidRDefault="00BF012D" w:rsidP="0038480F"/>
    <w:p w:rsidR="00BF012D" w:rsidRDefault="00BF012D" w:rsidP="0038480F"/>
    <w:p w:rsidR="00BF012D" w:rsidRDefault="00BF012D" w:rsidP="0038480F"/>
    <w:p w:rsidR="000A7400" w:rsidRDefault="000A7400" w:rsidP="0038480F"/>
    <w:p w:rsidR="000A7400" w:rsidRDefault="000A7400" w:rsidP="0038480F"/>
    <w:p w:rsidR="000A7400" w:rsidRDefault="000A7400" w:rsidP="0038480F"/>
    <w:p w:rsidR="007B0B2B" w:rsidRDefault="007B0B2B" w:rsidP="0038480F"/>
    <w:p w:rsidR="007B0B2B" w:rsidRDefault="007B0B2B" w:rsidP="0038480F"/>
    <w:p w:rsidR="007C4458" w:rsidRDefault="007C4458" w:rsidP="0038480F"/>
    <w:p w:rsidR="007C4458" w:rsidRDefault="007C4458" w:rsidP="0038480F"/>
    <w:p w:rsidR="007C4458" w:rsidRDefault="007C4458" w:rsidP="0038480F"/>
    <w:p w:rsidR="007C4458" w:rsidRPr="0038480F" w:rsidRDefault="007C4458" w:rsidP="0038480F"/>
    <w:sectPr w:rsidR="007C4458" w:rsidRPr="0038480F" w:rsidSect="000A0D8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02D" w:rsidRDefault="0001402D" w:rsidP="00D45142">
      <w:r>
        <w:separator/>
      </w:r>
    </w:p>
  </w:endnote>
  <w:endnote w:type="continuationSeparator" w:id="0">
    <w:p w:rsidR="0001402D" w:rsidRDefault="0001402D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2" w:rsidRDefault="00070C42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2" w:rsidRDefault="00070C42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2" w:rsidRDefault="00070C42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02D" w:rsidRDefault="0001402D" w:rsidP="00D45142">
      <w:r>
        <w:separator/>
      </w:r>
    </w:p>
  </w:footnote>
  <w:footnote w:type="continuationSeparator" w:id="0">
    <w:p w:rsidR="0001402D" w:rsidRDefault="0001402D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C3C" w:rsidRDefault="00805C3C">
    <w:pPr>
      <w:pStyle w:val="Yltunniste"/>
    </w:pPr>
    <w:r>
      <w:t>Uusia ominaisuuksia Aurorassa – versio 4.0</w:t>
    </w:r>
  </w:p>
  <w:p w:rsidR="00070C42" w:rsidRDefault="00070C42">
    <w:pPr>
      <w:pStyle w:val="Yltunniste"/>
    </w:pPr>
  </w:p>
  <w:p w:rsidR="00070C42" w:rsidRDefault="00070C42">
    <w:pPr>
      <w:pStyle w:val="Yltunniste"/>
    </w:pPr>
  </w:p>
  <w:p w:rsidR="00820F7B" w:rsidRDefault="00820F7B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42" w:rsidRDefault="00070C42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>
    <w:nsid w:val="4B634B4E"/>
    <w:multiLevelType w:val="hybridMultilevel"/>
    <w:tmpl w:val="15804526"/>
    <w:lvl w:ilvl="0" w:tplc="BB5894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abstractNum w:abstractNumId="14">
    <w:nsid w:val="6216426D"/>
    <w:multiLevelType w:val="hybridMultilevel"/>
    <w:tmpl w:val="EB3E28C0"/>
    <w:lvl w:ilvl="0" w:tplc="249859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831"/>
    <w:rsid w:val="00010C1D"/>
    <w:rsid w:val="00012827"/>
    <w:rsid w:val="0001402D"/>
    <w:rsid w:val="00024DD7"/>
    <w:rsid w:val="00030008"/>
    <w:rsid w:val="00045F42"/>
    <w:rsid w:val="000634FB"/>
    <w:rsid w:val="00065FDC"/>
    <w:rsid w:val="00070C42"/>
    <w:rsid w:val="000A01C5"/>
    <w:rsid w:val="000A0D8E"/>
    <w:rsid w:val="000A7400"/>
    <w:rsid w:val="000C441D"/>
    <w:rsid w:val="000D6416"/>
    <w:rsid w:val="000E3FDF"/>
    <w:rsid w:val="00156F17"/>
    <w:rsid w:val="00166269"/>
    <w:rsid w:val="00194769"/>
    <w:rsid w:val="001C4AF8"/>
    <w:rsid w:val="001E4029"/>
    <w:rsid w:val="001F2B8E"/>
    <w:rsid w:val="00214A84"/>
    <w:rsid w:val="00221647"/>
    <w:rsid w:val="00224A88"/>
    <w:rsid w:val="00242F43"/>
    <w:rsid w:val="002712EF"/>
    <w:rsid w:val="002B1F89"/>
    <w:rsid w:val="002C1816"/>
    <w:rsid w:val="002C1CFF"/>
    <w:rsid w:val="002C6BAA"/>
    <w:rsid w:val="002F5A78"/>
    <w:rsid w:val="002F6053"/>
    <w:rsid w:val="002F78D4"/>
    <w:rsid w:val="00332C5D"/>
    <w:rsid w:val="00355970"/>
    <w:rsid w:val="00373619"/>
    <w:rsid w:val="00377D27"/>
    <w:rsid w:val="0038480F"/>
    <w:rsid w:val="003864DF"/>
    <w:rsid w:val="00395467"/>
    <w:rsid w:val="0039567A"/>
    <w:rsid w:val="003B1AEE"/>
    <w:rsid w:val="003B2C44"/>
    <w:rsid w:val="003B5CCA"/>
    <w:rsid w:val="003E6591"/>
    <w:rsid w:val="00402038"/>
    <w:rsid w:val="004537D5"/>
    <w:rsid w:val="0045789B"/>
    <w:rsid w:val="00457FDE"/>
    <w:rsid w:val="00460831"/>
    <w:rsid w:val="00476313"/>
    <w:rsid w:val="00477D8E"/>
    <w:rsid w:val="0049326D"/>
    <w:rsid w:val="004A70EA"/>
    <w:rsid w:val="004C1474"/>
    <w:rsid w:val="004C5AA4"/>
    <w:rsid w:val="004E0FAC"/>
    <w:rsid w:val="004E3C33"/>
    <w:rsid w:val="00515E63"/>
    <w:rsid w:val="00524A30"/>
    <w:rsid w:val="005A1AB9"/>
    <w:rsid w:val="005C43DA"/>
    <w:rsid w:val="005E0D42"/>
    <w:rsid w:val="00606488"/>
    <w:rsid w:val="0062449C"/>
    <w:rsid w:val="00654E35"/>
    <w:rsid w:val="006A58F6"/>
    <w:rsid w:val="006A5942"/>
    <w:rsid w:val="006B0F00"/>
    <w:rsid w:val="006D1F0F"/>
    <w:rsid w:val="006E38D5"/>
    <w:rsid w:val="006F3534"/>
    <w:rsid w:val="00742E47"/>
    <w:rsid w:val="00751238"/>
    <w:rsid w:val="00760019"/>
    <w:rsid w:val="0076420B"/>
    <w:rsid w:val="00770872"/>
    <w:rsid w:val="00773B03"/>
    <w:rsid w:val="007840AF"/>
    <w:rsid w:val="00795325"/>
    <w:rsid w:val="007A31D5"/>
    <w:rsid w:val="007B0B2B"/>
    <w:rsid w:val="007C4458"/>
    <w:rsid w:val="00805C3C"/>
    <w:rsid w:val="008078B2"/>
    <w:rsid w:val="00820F7B"/>
    <w:rsid w:val="0084126B"/>
    <w:rsid w:val="00875827"/>
    <w:rsid w:val="00893CEB"/>
    <w:rsid w:val="00904C99"/>
    <w:rsid w:val="00936891"/>
    <w:rsid w:val="00957C78"/>
    <w:rsid w:val="00960A18"/>
    <w:rsid w:val="0096503C"/>
    <w:rsid w:val="00975673"/>
    <w:rsid w:val="00976D09"/>
    <w:rsid w:val="009804DA"/>
    <w:rsid w:val="009874DA"/>
    <w:rsid w:val="009B0E7A"/>
    <w:rsid w:val="009D7DBE"/>
    <w:rsid w:val="009F49E9"/>
    <w:rsid w:val="00A230CB"/>
    <w:rsid w:val="00A31BEF"/>
    <w:rsid w:val="00A34000"/>
    <w:rsid w:val="00A4017F"/>
    <w:rsid w:val="00A406CC"/>
    <w:rsid w:val="00A7679D"/>
    <w:rsid w:val="00A82506"/>
    <w:rsid w:val="00A93F15"/>
    <w:rsid w:val="00AA18AA"/>
    <w:rsid w:val="00AA71B5"/>
    <w:rsid w:val="00AB644B"/>
    <w:rsid w:val="00AC4D91"/>
    <w:rsid w:val="00AD031F"/>
    <w:rsid w:val="00AE67C5"/>
    <w:rsid w:val="00B1319E"/>
    <w:rsid w:val="00B47033"/>
    <w:rsid w:val="00B501FC"/>
    <w:rsid w:val="00B51DA4"/>
    <w:rsid w:val="00B6149F"/>
    <w:rsid w:val="00B6437B"/>
    <w:rsid w:val="00B65AB2"/>
    <w:rsid w:val="00B84AC0"/>
    <w:rsid w:val="00B91E39"/>
    <w:rsid w:val="00B93DDC"/>
    <w:rsid w:val="00BB2DD8"/>
    <w:rsid w:val="00BC0F13"/>
    <w:rsid w:val="00BF012D"/>
    <w:rsid w:val="00BF602F"/>
    <w:rsid w:val="00C36AED"/>
    <w:rsid w:val="00C4586B"/>
    <w:rsid w:val="00C71339"/>
    <w:rsid w:val="00C84A19"/>
    <w:rsid w:val="00C96D6A"/>
    <w:rsid w:val="00CB3391"/>
    <w:rsid w:val="00CB6E1F"/>
    <w:rsid w:val="00CF4EC5"/>
    <w:rsid w:val="00D10C57"/>
    <w:rsid w:val="00D345DC"/>
    <w:rsid w:val="00D42981"/>
    <w:rsid w:val="00D45142"/>
    <w:rsid w:val="00D47A9B"/>
    <w:rsid w:val="00D50B73"/>
    <w:rsid w:val="00D53A65"/>
    <w:rsid w:val="00D64434"/>
    <w:rsid w:val="00D74C96"/>
    <w:rsid w:val="00DD00A3"/>
    <w:rsid w:val="00DE0CFF"/>
    <w:rsid w:val="00DE4678"/>
    <w:rsid w:val="00E0372C"/>
    <w:rsid w:val="00E048D8"/>
    <w:rsid w:val="00E052EB"/>
    <w:rsid w:val="00E100B8"/>
    <w:rsid w:val="00E2102A"/>
    <w:rsid w:val="00E365D6"/>
    <w:rsid w:val="00E73F6A"/>
    <w:rsid w:val="00E82748"/>
    <w:rsid w:val="00E867F7"/>
    <w:rsid w:val="00EB60ED"/>
    <w:rsid w:val="00EB6C3D"/>
    <w:rsid w:val="00ED11CA"/>
    <w:rsid w:val="00ED1969"/>
    <w:rsid w:val="00F00AE9"/>
    <w:rsid w:val="00F04A0E"/>
    <w:rsid w:val="00F345E1"/>
    <w:rsid w:val="00F44D98"/>
    <w:rsid w:val="00F771F8"/>
    <w:rsid w:val="00F9111E"/>
    <w:rsid w:val="00F92E5B"/>
    <w:rsid w:val="00FA3D41"/>
    <w:rsid w:val="00FC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Luettelokappale">
    <w:name w:val="List Paragraph"/>
    <w:basedOn w:val="Normaali"/>
    <w:uiPriority w:val="34"/>
    <w:qFormat/>
    <w:rsid w:val="004A70EA"/>
    <w:pPr>
      <w:ind w:left="720"/>
      <w:contextualSpacing/>
    </w:pPr>
  </w:style>
  <w:style w:type="paragraph" w:styleId="Vaintekstin">
    <w:name w:val="Plain Text"/>
    <w:basedOn w:val="Normaali"/>
    <w:link w:val="VaintekstinChar"/>
    <w:uiPriority w:val="99"/>
    <w:semiHidden/>
    <w:unhideWhenUsed/>
    <w:rsid w:val="00E052EB"/>
    <w:rPr>
      <w:rFonts w:ascii="Calibri" w:eastAsiaTheme="minorEastAsia" w:hAnsi="Calibri" w:cs="Times New Roman"/>
      <w:szCs w:val="21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E052EB"/>
    <w:rPr>
      <w:rFonts w:ascii="Calibri" w:eastAsiaTheme="minorEastAsia" w:hAnsi="Calibri" w:cs="Times New Roman"/>
      <w:szCs w:val="21"/>
      <w:lang w:eastAsia="fi-FI"/>
    </w:rPr>
  </w:style>
  <w:style w:type="paragraph" w:customStyle="1" w:styleId="Default">
    <w:name w:val="Default"/>
    <w:rsid w:val="00AA18A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7A31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Luettelokappale">
    <w:name w:val="List Paragraph"/>
    <w:basedOn w:val="Normaali"/>
    <w:uiPriority w:val="34"/>
    <w:qFormat/>
    <w:rsid w:val="004A70EA"/>
    <w:pPr>
      <w:ind w:left="720"/>
      <w:contextualSpacing/>
    </w:pPr>
  </w:style>
  <w:style w:type="paragraph" w:styleId="Vaintekstin">
    <w:name w:val="Plain Text"/>
    <w:basedOn w:val="Normaali"/>
    <w:link w:val="VaintekstinChar"/>
    <w:uiPriority w:val="99"/>
    <w:semiHidden/>
    <w:unhideWhenUsed/>
    <w:rsid w:val="00E052EB"/>
    <w:rPr>
      <w:rFonts w:ascii="Calibri" w:eastAsiaTheme="minorEastAsia" w:hAnsi="Calibri" w:cs="Times New Roman"/>
      <w:szCs w:val="21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E052EB"/>
    <w:rPr>
      <w:rFonts w:ascii="Calibri" w:eastAsiaTheme="minorEastAsia" w:hAnsi="Calibri" w:cs="Times New Roman"/>
      <w:szCs w:val="21"/>
      <w:lang w:eastAsia="fi-FI"/>
    </w:rPr>
  </w:style>
  <w:style w:type="paragraph" w:customStyle="1" w:styleId="Default">
    <w:name w:val="Default"/>
    <w:rsid w:val="00AA18A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7A31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2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fi.aurorawiki.axiell.com/wiki/index.php/Muistutusten_ja_Laskujen_l%C3%A4hetys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fi.aurorawiki.axiell.com/wiki/images/9/9e/Versiotiedote_Aurora_4_0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4726F-98B9-44C7-B883-7686EF8A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15</Pages>
  <Words>804</Words>
  <Characters>6514</Characters>
  <Application>Microsoft Office Word</Application>
  <DocSecurity>0</DocSecurity>
  <Lines>54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Viitanen Anna</dc:creator>
  <cp:lastModifiedBy>Viitanen Anna</cp:lastModifiedBy>
  <cp:revision>113</cp:revision>
  <dcterms:created xsi:type="dcterms:W3CDTF">2014-04-29T10:05:00Z</dcterms:created>
  <dcterms:modified xsi:type="dcterms:W3CDTF">2014-05-06T11:52:00Z</dcterms:modified>
</cp:coreProperties>
</file>