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59731" w14:textId="1870DA7C" w:rsidR="002822BE" w:rsidRDefault="002822BE" w:rsidP="0038480F">
      <w:r>
        <w:t>Aika</w:t>
      </w:r>
      <w:r w:rsidR="00C734B6">
        <w:tab/>
      </w:r>
      <w:r w:rsidR="00C734B6">
        <w:tab/>
        <w:t>2.6</w:t>
      </w:r>
      <w:r w:rsidR="0090385B">
        <w:t>.2017 klo 1</w:t>
      </w:r>
      <w:r w:rsidR="007E1749">
        <w:t>2.30</w:t>
      </w:r>
      <w:r w:rsidR="0090385B">
        <w:t>–16</w:t>
      </w:r>
    </w:p>
    <w:p w14:paraId="4496085E" w14:textId="77777777" w:rsidR="002822BE" w:rsidRDefault="002822BE" w:rsidP="0038480F"/>
    <w:p w14:paraId="4ACBE89F" w14:textId="77777777" w:rsidR="002822BE" w:rsidRDefault="002822BE" w:rsidP="0038480F">
      <w:r>
        <w:t>Paikka</w:t>
      </w:r>
      <w:r w:rsidR="0090385B">
        <w:tab/>
      </w:r>
      <w:r w:rsidR="0090385B">
        <w:tab/>
        <w:t>Turun kaupunginkirjasto, Studio</w:t>
      </w:r>
    </w:p>
    <w:p w14:paraId="0BA7F9E0" w14:textId="77777777" w:rsidR="002822BE" w:rsidRDefault="002822BE" w:rsidP="0038480F"/>
    <w:p w14:paraId="600D3F9C" w14:textId="0C222D01" w:rsidR="00732E99" w:rsidRDefault="0090385B" w:rsidP="0038480F">
      <w:r>
        <w:t>Jäsenet</w:t>
      </w:r>
      <w:r>
        <w:tab/>
      </w:r>
      <w:r>
        <w:tab/>
      </w:r>
      <w:r w:rsidR="00732E99">
        <w:t>Autio, Mervi</w:t>
      </w:r>
      <w:r w:rsidR="00732E99">
        <w:tab/>
      </w:r>
      <w:r w:rsidR="00732E99">
        <w:tab/>
      </w:r>
      <w:r w:rsidR="00732E99">
        <w:tab/>
        <w:t>Kustavin kunnankirjasto</w:t>
      </w:r>
    </w:p>
    <w:p w14:paraId="4629BF3F" w14:textId="774E2659" w:rsidR="001F5325" w:rsidRDefault="0090385B" w:rsidP="00732E99">
      <w:pPr>
        <w:ind w:left="1304" w:firstLine="1304"/>
      </w:pPr>
      <w:r>
        <w:t>De Heer, Aart (pj)</w:t>
      </w:r>
      <w:r>
        <w:tab/>
      </w:r>
      <w:r>
        <w:tab/>
        <w:t>Turun kaupunginkirjasto</w:t>
      </w:r>
    </w:p>
    <w:p w14:paraId="4A9AA88E" w14:textId="77777777" w:rsidR="0090385B" w:rsidRDefault="0090385B" w:rsidP="0090385B">
      <w:pPr>
        <w:ind w:left="2608"/>
      </w:pPr>
      <w:r>
        <w:t>Hämäläinen, Leena</w:t>
      </w:r>
      <w:r>
        <w:tab/>
      </w:r>
      <w:r>
        <w:tab/>
        <w:t>Maskun kunnankirjasto</w:t>
      </w:r>
    </w:p>
    <w:p w14:paraId="2A41332B" w14:textId="77777777" w:rsidR="0090385B" w:rsidRDefault="0090385B" w:rsidP="0090385B">
      <w:pPr>
        <w:ind w:left="2608"/>
      </w:pPr>
      <w:r>
        <w:t>Ikala-Suomalainen</w:t>
      </w:r>
      <w:r w:rsidR="00673F8B">
        <w:tab/>
      </w:r>
      <w:r w:rsidR="00673F8B">
        <w:tab/>
        <w:t>Vehmaan kunnankirjasto</w:t>
      </w:r>
    </w:p>
    <w:p w14:paraId="2254BB76" w14:textId="77777777" w:rsidR="0090385B" w:rsidRDefault="0090385B" w:rsidP="0090385B">
      <w:pPr>
        <w:ind w:left="2608"/>
      </w:pPr>
      <w:r>
        <w:t>Inkinen</w:t>
      </w:r>
      <w:r w:rsidR="00673F8B">
        <w:t>, Päivi</w:t>
      </w:r>
      <w:r w:rsidR="00673F8B">
        <w:tab/>
      </w:r>
      <w:r w:rsidR="00673F8B">
        <w:tab/>
        <w:t>Sauvon kunnankirjasto</w:t>
      </w:r>
    </w:p>
    <w:p w14:paraId="7F67ED16" w14:textId="77777777" w:rsidR="0090385B" w:rsidRDefault="0090385B" w:rsidP="0090385B">
      <w:pPr>
        <w:ind w:left="2608"/>
      </w:pPr>
      <w:r>
        <w:t>Kulmala</w:t>
      </w:r>
      <w:r w:rsidR="00673F8B">
        <w:t>, Viktoria</w:t>
      </w:r>
      <w:r w:rsidR="00673F8B">
        <w:tab/>
      </w:r>
      <w:r w:rsidR="00673F8B">
        <w:tab/>
        <w:t>Mynämäen kunnankirjasto</w:t>
      </w:r>
    </w:p>
    <w:p w14:paraId="50FF59A8" w14:textId="77777777" w:rsidR="00673F8B" w:rsidRDefault="00673F8B" w:rsidP="0090385B">
      <w:pPr>
        <w:ind w:left="2608"/>
      </w:pPr>
      <w:r>
        <w:t>Lind, Jaakko</w:t>
      </w:r>
      <w:r>
        <w:tab/>
      </w:r>
      <w:r>
        <w:tab/>
      </w:r>
      <w:r>
        <w:tab/>
        <w:t>Salon kaupunginkirjasto</w:t>
      </w:r>
    </w:p>
    <w:p w14:paraId="6F1F54D3" w14:textId="77777777" w:rsidR="0090385B" w:rsidRDefault="00673F8B" w:rsidP="0090385B">
      <w:pPr>
        <w:ind w:left="2608"/>
      </w:pPr>
      <w:r>
        <w:t>Maunu, Ulla-Maija (</w:t>
      </w:r>
      <w:proofErr w:type="spellStart"/>
      <w:r>
        <w:t>esitt</w:t>
      </w:r>
      <w:proofErr w:type="spellEnd"/>
      <w:r>
        <w:t>.)</w:t>
      </w:r>
      <w:r>
        <w:tab/>
      </w:r>
      <w:r>
        <w:tab/>
        <w:t>Turun kaupunginkirjasto</w:t>
      </w:r>
    </w:p>
    <w:p w14:paraId="200617D8" w14:textId="77777777" w:rsidR="00673F8B" w:rsidRDefault="00673F8B" w:rsidP="0090385B">
      <w:pPr>
        <w:ind w:left="2608"/>
      </w:pPr>
      <w:r>
        <w:t>Mutka, Marja-Liisa</w:t>
      </w:r>
      <w:r>
        <w:tab/>
      </w:r>
      <w:r>
        <w:tab/>
        <w:t>Laitilan kaupunginkirjasto</w:t>
      </w:r>
    </w:p>
    <w:p w14:paraId="24CD703E" w14:textId="77777777" w:rsidR="00673F8B" w:rsidRDefault="00673F8B" w:rsidP="0090385B">
      <w:pPr>
        <w:ind w:left="2608"/>
      </w:pPr>
      <w:r>
        <w:t>Nurminoro, Ritva</w:t>
      </w:r>
      <w:r>
        <w:tab/>
      </w:r>
      <w:r>
        <w:tab/>
        <w:t>Kaarinan kaupunginkirjasto</w:t>
      </w:r>
    </w:p>
    <w:p w14:paraId="7857CBE4" w14:textId="77777777" w:rsidR="00673F8B" w:rsidRDefault="00673F8B" w:rsidP="0090385B">
      <w:pPr>
        <w:ind w:left="2608"/>
      </w:pPr>
      <w:r>
        <w:t>Pesonen, Arja</w:t>
      </w:r>
      <w:r>
        <w:tab/>
      </w:r>
      <w:r>
        <w:tab/>
        <w:t>Paimion kaupunginkirjasto</w:t>
      </w:r>
    </w:p>
    <w:p w14:paraId="5B35F412" w14:textId="77777777" w:rsidR="00673F8B" w:rsidRDefault="00673F8B" w:rsidP="0090385B">
      <w:pPr>
        <w:ind w:left="2608"/>
      </w:pPr>
      <w:r>
        <w:t>Pohjola, Kari</w:t>
      </w:r>
      <w:r>
        <w:tab/>
      </w:r>
      <w:r>
        <w:tab/>
      </w:r>
      <w:r>
        <w:tab/>
        <w:t>Liedon kunnankirjasto</w:t>
      </w:r>
    </w:p>
    <w:p w14:paraId="3FE13553" w14:textId="77777777" w:rsidR="00673F8B" w:rsidRDefault="00673F8B" w:rsidP="0090385B">
      <w:pPr>
        <w:ind w:left="2608"/>
      </w:pPr>
      <w:r>
        <w:t>Rajala, Anni (siht.)</w:t>
      </w:r>
      <w:r>
        <w:tab/>
      </w:r>
      <w:r>
        <w:tab/>
        <w:t>Turun kaupunginkirjasto</w:t>
      </w:r>
    </w:p>
    <w:p w14:paraId="3DC78260" w14:textId="77777777" w:rsidR="00673F8B" w:rsidRDefault="00673F8B" w:rsidP="0090385B">
      <w:pPr>
        <w:ind w:left="2608"/>
      </w:pPr>
      <w:r>
        <w:t>Salo, Tiina</w:t>
      </w:r>
      <w:r>
        <w:tab/>
      </w:r>
      <w:r>
        <w:tab/>
      </w:r>
      <w:r>
        <w:tab/>
        <w:t>Raision kaupunginkirjasto</w:t>
      </w:r>
    </w:p>
    <w:p w14:paraId="29E172D2" w14:textId="77777777" w:rsidR="00673F8B" w:rsidRDefault="00673F8B" w:rsidP="0090385B">
      <w:pPr>
        <w:ind w:left="2608"/>
      </w:pPr>
      <w:r>
        <w:t>Sjölund, Anna-Kaisa</w:t>
      </w:r>
      <w:r>
        <w:tab/>
      </w:r>
      <w:r>
        <w:tab/>
        <w:t>Pyhärannan kunnankirjasto</w:t>
      </w:r>
    </w:p>
    <w:p w14:paraId="48FEA2E1" w14:textId="77777777" w:rsidR="00673F8B" w:rsidRDefault="00673F8B" w:rsidP="0090385B">
      <w:pPr>
        <w:ind w:left="2608"/>
      </w:pPr>
      <w:r>
        <w:t>Tuomi, Tarja</w:t>
      </w:r>
      <w:r>
        <w:tab/>
      </w:r>
      <w:r>
        <w:tab/>
      </w:r>
      <w:r>
        <w:tab/>
        <w:t>Naantalin kaupunginkirjasto</w:t>
      </w:r>
    </w:p>
    <w:p w14:paraId="6BBB5B3E" w14:textId="77777777" w:rsidR="00673F8B" w:rsidRDefault="00673F8B" w:rsidP="0090385B">
      <w:pPr>
        <w:ind w:left="2608"/>
      </w:pPr>
      <w:r>
        <w:t>Uski, Riikka</w:t>
      </w:r>
      <w:r>
        <w:tab/>
      </w:r>
      <w:r>
        <w:tab/>
      </w:r>
      <w:r>
        <w:tab/>
        <w:t>Taivassalon kunnankirjasto</w:t>
      </w:r>
    </w:p>
    <w:p w14:paraId="0DA83AA2" w14:textId="77777777" w:rsidR="00673F8B" w:rsidRDefault="00673F8B" w:rsidP="0090385B">
      <w:pPr>
        <w:ind w:left="2608"/>
      </w:pPr>
      <w:r>
        <w:t>Viik, Tiina</w:t>
      </w:r>
      <w:r>
        <w:tab/>
      </w:r>
      <w:r>
        <w:tab/>
      </w:r>
      <w:r>
        <w:tab/>
        <w:t>Uudenkaupungin kaupunginkirjasto</w:t>
      </w:r>
    </w:p>
    <w:p w14:paraId="09DE1BEB" w14:textId="77777777" w:rsidR="00673F8B" w:rsidRDefault="00673F8B" w:rsidP="0090385B">
      <w:pPr>
        <w:ind w:left="2608"/>
      </w:pPr>
      <w:r>
        <w:t>Ylioja, Eila</w:t>
      </w:r>
      <w:r>
        <w:tab/>
      </w:r>
      <w:r>
        <w:tab/>
      </w:r>
      <w:r>
        <w:tab/>
        <w:t>Nousiaisten kunnankirjasto</w:t>
      </w:r>
    </w:p>
    <w:p w14:paraId="28E1A94A" w14:textId="77777777" w:rsidR="00673F8B" w:rsidRDefault="00673F8B" w:rsidP="0090385B">
      <w:pPr>
        <w:ind w:left="2608"/>
      </w:pPr>
      <w:r>
        <w:t>Ylitalo, Jan-Erik</w:t>
      </w:r>
      <w:r>
        <w:tab/>
      </w:r>
      <w:r>
        <w:tab/>
        <w:t>Ruskon kunnankirjasto</w:t>
      </w:r>
    </w:p>
    <w:p w14:paraId="74284815" w14:textId="77777777" w:rsidR="002822BE" w:rsidRDefault="002822BE" w:rsidP="0038480F"/>
    <w:p w14:paraId="7ED4661B" w14:textId="56D6ED63" w:rsidR="00F23262" w:rsidRDefault="00673F8B" w:rsidP="00673F8B">
      <w:r>
        <w:t>Muut</w:t>
      </w:r>
      <w:r>
        <w:tab/>
      </w:r>
      <w:r>
        <w:tab/>
      </w:r>
      <w:r w:rsidR="00F23262">
        <w:t>Hyyppä</w:t>
      </w:r>
      <w:r w:rsidR="00564DE5">
        <w:t xml:space="preserve"> Nina</w:t>
      </w:r>
      <w:r w:rsidR="00564DE5">
        <w:tab/>
      </w:r>
      <w:r w:rsidR="00F23262">
        <w:tab/>
      </w:r>
      <w:r w:rsidR="00F23262">
        <w:tab/>
        <w:t>Turun kaupunginkirjasto</w:t>
      </w:r>
    </w:p>
    <w:p w14:paraId="382A70D3" w14:textId="013AFC00" w:rsidR="00436B20" w:rsidRDefault="00436B20" w:rsidP="00F23262">
      <w:pPr>
        <w:ind w:left="1304" w:firstLine="1304"/>
      </w:pPr>
      <w:r>
        <w:t>Kummel Kristian</w:t>
      </w:r>
      <w:r w:rsidR="00D45F8B">
        <w:t xml:space="preserve"> (asia </w:t>
      </w:r>
      <w:r w:rsidR="003037E5">
        <w:t>2</w:t>
      </w:r>
      <w:r w:rsidR="00D45F8B">
        <w:t>)</w:t>
      </w:r>
      <w:r>
        <w:tab/>
      </w:r>
      <w:r>
        <w:tab/>
        <w:t>Turun kaupunki</w:t>
      </w:r>
    </w:p>
    <w:p w14:paraId="0F4D7BA7" w14:textId="719EAC05" w:rsidR="00436B20" w:rsidRDefault="00436B20" w:rsidP="00673F8B">
      <w:r>
        <w:tab/>
      </w:r>
      <w:r>
        <w:tab/>
        <w:t>Laine Aija</w:t>
      </w:r>
      <w:r>
        <w:tab/>
      </w:r>
      <w:r w:rsidR="00D45F8B">
        <w:t>(asia 11)</w:t>
      </w:r>
      <w:r>
        <w:tab/>
      </w:r>
      <w:r>
        <w:tab/>
        <w:t>Turun kaupunginkirjasto</w:t>
      </w:r>
    </w:p>
    <w:p w14:paraId="29F594B0" w14:textId="45B53286" w:rsidR="00436B20" w:rsidRDefault="00436B20" w:rsidP="00673F8B">
      <w:r>
        <w:tab/>
      </w:r>
      <w:r>
        <w:tab/>
        <w:t>Varila Kalle</w:t>
      </w:r>
      <w:r>
        <w:tab/>
      </w:r>
      <w:r w:rsidR="00D45F8B">
        <w:t>(asia 4)</w:t>
      </w:r>
      <w:r>
        <w:tab/>
      </w:r>
      <w:r>
        <w:tab/>
        <w:t>Turun kaupunginkirjasto</w:t>
      </w:r>
    </w:p>
    <w:p w14:paraId="4862436A" w14:textId="6A55C304" w:rsidR="00673F8B" w:rsidRDefault="00436B20" w:rsidP="00DC1A00">
      <w:r>
        <w:tab/>
      </w:r>
      <w:r>
        <w:tab/>
      </w:r>
      <w:r w:rsidR="00673F8B">
        <w:t>Jurttila-Nurminen Taina</w:t>
      </w:r>
      <w:r w:rsidR="00673F8B">
        <w:tab/>
      </w:r>
      <w:r w:rsidR="00673F8B">
        <w:tab/>
        <w:t>Marttilan kunnankirjasto</w:t>
      </w:r>
    </w:p>
    <w:p w14:paraId="7CC12806" w14:textId="77777777" w:rsidR="00673F8B" w:rsidRDefault="00673F8B" w:rsidP="00673F8B">
      <w:pPr>
        <w:ind w:left="2608"/>
      </w:pPr>
      <w:r>
        <w:t>Kujanpää Mari</w:t>
      </w:r>
      <w:r>
        <w:tab/>
      </w:r>
      <w:r>
        <w:tab/>
        <w:t>Oripään kunnankirjasto</w:t>
      </w:r>
    </w:p>
    <w:p w14:paraId="19296B50" w14:textId="77777777" w:rsidR="00673F8B" w:rsidRDefault="00673F8B" w:rsidP="00673F8B">
      <w:pPr>
        <w:ind w:left="2608"/>
      </w:pPr>
      <w:r>
        <w:t>Källvik Outi</w:t>
      </w:r>
      <w:r>
        <w:tab/>
      </w:r>
      <w:r>
        <w:tab/>
      </w:r>
      <w:r>
        <w:tab/>
        <w:t>Kosken Tl. kunnankirjasto</w:t>
      </w:r>
    </w:p>
    <w:p w14:paraId="65069CB9" w14:textId="77777777" w:rsidR="00673F8B" w:rsidRDefault="00673F8B" w:rsidP="00673F8B">
      <w:pPr>
        <w:ind w:left="2608"/>
      </w:pPr>
      <w:r>
        <w:t>Norr Riitta</w:t>
      </w:r>
      <w:r>
        <w:tab/>
      </w:r>
      <w:r>
        <w:tab/>
      </w:r>
      <w:r>
        <w:tab/>
        <w:t>Loimaan kaupunginkirjasto</w:t>
      </w:r>
    </w:p>
    <w:p w14:paraId="49B75C0B" w14:textId="77777777" w:rsidR="00673F8B" w:rsidRDefault="00673F8B" w:rsidP="00673F8B">
      <w:pPr>
        <w:ind w:left="2608"/>
      </w:pPr>
      <w:r>
        <w:t>Uusitalo Laila</w:t>
      </w:r>
      <w:r>
        <w:tab/>
      </w:r>
      <w:r>
        <w:tab/>
        <w:t>Auran ja Pöytyän kunnankirjastot</w:t>
      </w:r>
    </w:p>
    <w:p w14:paraId="1A52EEFC" w14:textId="77777777" w:rsidR="002822BE" w:rsidRDefault="002822BE" w:rsidP="0038480F"/>
    <w:p w14:paraId="7AA6FCFB" w14:textId="77777777" w:rsidR="00673F8B" w:rsidRDefault="00673F8B" w:rsidP="0038480F">
      <w:r>
        <w:t>Poissa</w:t>
      </w:r>
      <w:r>
        <w:tab/>
      </w:r>
      <w:r>
        <w:tab/>
      </w:r>
    </w:p>
    <w:p w14:paraId="7344154D" w14:textId="77777777" w:rsidR="00673F8B" w:rsidRDefault="00673F8B" w:rsidP="00673F8B">
      <w:pPr>
        <w:ind w:left="2608"/>
      </w:pPr>
    </w:p>
    <w:p w14:paraId="15F22F60" w14:textId="77777777" w:rsidR="002822BE" w:rsidRDefault="002822BE" w:rsidP="0038480F"/>
    <w:p w14:paraId="071027DB" w14:textId="77777777" w:rsidR="002822BE" w:rsidRDefault="002822BE" w:rsidP="0038480F">
      <w:pPr>
        <w:rPr>
          <w:b/>
        </w:rPr>
      </w:pPr>
      <w:r>
        <w:rPr>
          <w:b/>
        </w:rPr>
        <w:t>ESITYSLISTA</w:t>
      </w:r>
    </w:p>
    <w:p w14:paraId="11D5B5F5" w14:textId="77777777" w:rsidR="002822BE" w:rsidRDefault="002822BE" w:rsidP="0038480F">
      <w:pPr>
        <w:rPr>
          <w:b/>
        </w:rPr>
      </w:pPr>
    </w:p>
    <w:p w14:paraId="4EB230B9" w14:textId="77777777" w:rsidR="002822BE" w:rsidRDefault="002822BE" w:rsidP="0090385B">
      <w:pPr>
        <w:pStyle w:val="Luettelokappale"/>
        <w:numPr>
          <w:ilvl w:val="0"/>
          <w:numId w:val="18"/>
        </w:numPr>
        <w:ind w:left="426" w:hanging="371"/>
      </w:pPr>
      <w:r>
        <w:t>Kokouksen avaus ja päätösvaltaisuus</w:t>
      </w:r>
    </w:p>
    <w:p w14:paraId="2504164E" w14:textId="77777777" w:rsidR="009A76FB" w:rsidRDefault="009A76FB" w:rsidP="00DC1EB9"/>
    <w:p w14:paraId="28D873CC" w14:textId="7843B8A6" w:rsidR="00DC1EB9" w:rsidRDefault="00DC1EB9" w:rsidP="00DC1EB9">
      <w:pPr>
        <w:pStyle w:val="Ehdotuspts"/>
      </w:pPr>
      <w:r>
        <w:t>Ehdotus</w:t>
      </w:r>
      <w:r>
        <w:tab/>
      </w:r>
      <w:r w:rsidR="00806B8B">
        <w:t>Todetaan kokouksen päätösvaltaisuus</w:t>
      </w:r>
    </w:p>
    <w:p w14:paraId="12DF1B33" w14:textId="77777777" w:rsidR="00DC1EB9" w:rsidRDefault="00DC1EB9" w:rsidP="00DC1EB9">
      <w:pPr>
        <w:ind w:left="2608" w:hanging="1304"/>
      </w:pPr>
    </w:p>
    <w:p w14:paraId="22E68B53" w14:textId="29764475" w:rsidR="001F1F54" w:rsidRDefault="00DC1EB9" w:rsidP="001F1F54">
      <w:pPr>
        <w:pStyle w:val="Ehdotuspts"/>
      </w:pPr>
      <w:r>
        <w:t>Päätös</w:t>
      </w:r>
      <w:r>
        <w:tab/>
      </w:r>
    </w:p>
    <w:p w14:paraId="24CCD554" w14:textId="77777777" w:rsidR="00DC1EB9" w:rsidRDefault="00DC1EB9" w:rsidP="00DC1EB9"/>
    <w:p w14:paraId="257C71FB" w14:textId="77777777" w:rsidR="009E1517" w:rsidRDefault="009E1517" w:rsidP="009E1517">
      <w:pPr>
        <w:ind w:left="2608" w:hanging="1304"/>
      </w:pPr>
    </w:p>
    <w:p w14:paraId="322D7ACF" w14:textId="77777777" w:rsidR="009E1517" w:rsidRDefault="009E1517" w:rsidP="009E1517">
      <w:pPr>
        <w:pStyle w:val="Luettelokappale"/>
        <w:numPr>
          <w:ilvl w:val="0"/>
          <w:numId w:val="18"/>
        </w:numPr>
        <w:ind w:left="426"/>
      </w:pPr>
      <w:proofErr w:type="spellStart"/>
      <w:r>
        <w:t>Koha</w:t>
      </w:r>
      <w:proofErr w:type="spellEnd"/>
      <w:r>
        <w:t>-projektin tilanne</w:t>
      </w:r>
    </w:p>
    <w:p w14:paraId="15CD1BC3" w14:textId="77777777" w:rsidR="009E1517" w:rsidRDefault="009E1517" w:rsidP="009E1517"/>
    <w:p w14:paraId="78AEC308" w14:textId="77777777" w:rsidR="009E1517" w:rsidRDefault="009E1517" w:rsidP="009E1517">
      <w:pPr>
        <w:ind w:left="2608"/>
      </w:pPr>
      <w:proofErr w:type="spellStart"/>
      <w:r>
        <w:t>Kohan</w:t>
      </w:r>
      <w:proofErr w:type="spellEnd"/>
      <w:r>
        <w:t xml:space="preserve"> käyttöönoton valmistelu -projekti on käynnissä. Vaski-kirjastojen edustajina ohjausryhmässä ovat: Ulla-Maija Maunu (omistaja, pj), Kari Pohjola ja Ritva Nurminoro. Projektipäällikkönä toimii Kristian Kummel.</w:t>
      </w:r>
    </w:p>
    <w:p w14:paraId="637CF6C6" w14:textId="77777777" w:rsidR="009E1517" w:rsidRDefault="009E1517" w:rsidP="009E1517">
      <w:pPr>
        <w:ind w:left="2608"/>
      </w:pPr>
    </w:p>
    <w:p w14:paraId="4C140749" w14:textId="77777777" w:rsidR="009E1517" w:rsidRDefault="009E1517" w:rsidP="009E1517">
      <w:pPr>
        <w:ind w:left="1304"/>
      </w:pPr>
      <w:r>
        <w:t>Ehdotus</w:t>
      </w:r>
      <w:r>
        <w:tab/>
        <w:t>Kristian Kummel esittäytyy ja esittelee projektin tämänhetkisen tilanteen.</w:t>
      </w:r>
    </w:p>
    <w:p w14:paraId="376850F0" w14:textId="77777777" w:rsidR="009E1517" w:rsidRDefault="009E1517" w:rsidP="009E1517">
      <w:pPr>
        <w:ind w:left="1304"/>
      </w:pPr>
    </w:p>
    <w:p w14:paraId="37F5E3BA" w14:textId="77777777" w:rsidR="009E1517" w:rsidRDefault="009E1517" w:rsidP="009E1517">
      <w:pPr>
        <w:ind w:left="1304"/>
      </w:pPr>
      <w:r>
        <w:t>Päätös</w:t>
      </w:r>
    </w:p>
    <w:p w14:paraId="73F64491" w14:textId="77777777" w:rsidR="001F1F54" w:rsidRDefault="001F1F54" w:rsidP="00DC1EB9"/>
    <w:p w14:paraId="56244A6F" w14:textId="77777777" w:rsidR="009E1517" w:rsidRDefault="009E1517" w:rsidP="00DC1EB9"/>
    <w:p w14:paraId="3667C5F4" w14:textId="2D7B6767" w:rsidR="001F1F54" w:rsidRDefault="001F1F54" w:rsidP="001F1F54">
      <w:pPr>
        <w:pStyle w:val="Luettelokappale"/>
        <w:numPr>
          <w:ilvl w:val="0"/>
          <w:numId w:val="18"/>
        </w:numPr>
        <w:ind w:left="426"/>
      </w:pPr>
      <w:proofErr w:type="spellStart"/>
      <w:r>
        <w:t>Koha</w:t>
      </w:r>
      <w:proofErr w:type="spellEnd"/>
      <w:r>
        <w:t>-projektin henkilöresurssi</w:t>
      </w:r>
    </w:p>
    <w:p w14:paraId="4621E9DF" w14:textId="77777777" w:rsidR="001F1F54" w:rsidRDefault="001F1F54" w:rsidP="001F1F54"/>
    <w:p w14:paraId="1E15EDC0" w14:textId="59CEACFF" w:rsidR="001F1F54" w:rsidRDefault="001F1F54" w:rsidP="001F1F54">
      <w:pPr>
        <w:ind w:left="2608"/>
      </w:pPr>
      <w:r>
        <w:t xml:space="preserve">Vaski-kirjastoilla on kuluvan vuoden aikana käynnissä </w:t>
      </w:r>
      <w:proofErr w:type="spellStart"/>
      <w:r>
        <w:t>Kohan</w:t>
      </w:r>
      <w:proofErr w:type="spellEnd"/>
      <w:r>
        <w:t xml:space="preserve"> käyttöönottoa valmisteleva projekti, jonka aikana on tark</w:t>
      </w:r>
      <w:r w:rsidR="00215C41">
        <w:t xml:space="preserve">oitus selvittää, vastaako </w:t>
      </w:r>
      <w:proofErr w:type="spellStart"/>
      <w:r w:rsidR="00215C41">
        <w:t>Koha</w:t>
      </w:r>
      <w:proofErr w:type="spellEnd"/>
      <w:r w:rsidR="00215C41">
        <w:t xml:space="preserve"> –</w:t>
      </w:r>
      <w:r>
        <w:t xml:space="preserve"> ja</w:t>
      </w:r>
      <w:r w:rsidR="00215C41">
        <w:t xml:space="preserve"> </w:t>
      </w:r>
      <w:r>
        <w:t>millä aikataululla se vastaa – Vaski-kirjastojen tarpeisiin.</w:t>
      </w:r>
    </w:p>
    <w:p w14:paraId="2AC71D40" w14:textId="77777777" w:rsidR="001F1F54" w:rsidRDefault="001F1F54" w:rsidP="001F1F54">
      <w:pPr>
        <w:ind w:left="2608"/>
      </w:pPr>
    </w:p>
    <w:p w14:paraId="7DC5382A" w14:textId="45014897" w:rsidR="001F1F54" w:rsidRDefault="009C7124" w:rsidP="001F1F54">
      <w:pPr>
        <w:ind w:left="2608"/>
      </w:pPr>
      <w:r>
        <w:t xml:space="preserve">Turun it-palvelut on saanut projektiin kehittämisrahaa, jolla on palkattu projektipäällikkö ja jolla on mahdollista palkata myös tarvittavaa muuta teknistä asiantuntemusta ja tarvittaessa koodausresurssia. Projektissa yritettiin </w:t>
      </w:r>
      <w:r w:rsidR="00887981">
        <w:t>saada kirjaston järjestelmäosaajan palkka rahoitettua it:n kehittämisrahasta, mutta tämä ei ole mahdollista.</w:t>
      </w:r>
    </w:p>
    <w:p w14:paraId="39F69D67" w14:textId="4AA49C82" w:rsidR="00887981" w:rsidRDefault="00887981" w:rsidP="001F1F54">
      <w:pPr>
        <w:ind w:left="2608"/>
      </w:pPr>
      <w:r>
        <w:br/>
        <w:t xml:space="preserve">Jotta projektin jatkuvuus turvataan, päätettiin palkata kirjaston omasta henkilökunnasta 0,5 </w:t>
      </w:r>
      <w:proofErr w:type="spellStart"/>
      <w:r>
        <w:t>htv:n</w:t>
      </w:r>
      <w:proofErr w:type="spellEnd"/>
      <w:r>
        <w:t xml:space="preserve"> työpanos tähän tehtävään. Projektissa työskentelevät järjestelmäkoordinaattori Nina Hyyppä 20 %:n työajalla ja kirjastonhoitaja Anni Rajala 30 %:n työajalla.</w:t>
      </w:r>
    </w:p>
    <w:p w14:paraId="2D68CACD" w14:textId="77777777" w:rsidR="00E06EDB" w:rsidRDefault="00E06EDB" w:rsidP="001F1F54">
      <w:pPr>
        <w:ind w:left="2608"/>
      </w:pPr>
    </w:p>
    <w:p w14:paraId="6751DD53" w14:textId="03813875" w:rsidR="00887981" w:rsidRDefault="00E06EDB" w:rsidP="00E06EDB">
      <w:pPr>
        <w:pStyle w:val="Liiteoheismateriaali"/>
      </w:pPr>
      <w:r>
        <w:t>Liite 1</w:t>
      </w:r>
      <w:r>
        <w:tab/>
        <w:t xml:space="preserve">Vaski-kuntien prosentuaaliset osuudet </w:t>
      </w:r>
      <w:proofErr w:type="spellStart"/>
      <w:r>
        <w:t>Koha</w:t>
      </w:r>
      <w:proofErr w:type="spellEnd"/>
      <w:r>
        <w:t>-projektista</w:t>
      </w:r>
    </w:p>
    <w:p w14:paraId="10705451" w14:textId="77777777" w:rsidR="00887981" w:rsidRDefault="00887981" w:rsidP="001F1F54">
      <w:pPr>
        <w:ind w:left="2608"/>
      </w:pPr>
    </w:p>
    <w:p w14:paraId="2509C346" w14:textId="2C93677A" w:rsidR="00887981" w:rsidRDefault="00887981" w:rsidP="00887981">
      <w:pPr>
        <w:ind w:left="2608" w:hanging="1304"/>
      </w:pPr>
      <w:r>
        <w:lastRenderedPageBreak/>
        <w:t>Ehdotus</w:t>
      </w:r>
      <w:r>
        <w:tab/>
        <w:t>Jaetaan projektin kustannukset Vaski-kuntien kesken asukaslukujen mukaisessa suhteessa liitteen mukaan.</w:t>
      </w:r>
    </w:p>
    <w:p w14:paraId="2DF5867F" w14:textId="77777777" w:rsidR="00887981" w:rsidRDefault="00887981" w:rsidP="00887981">
      <w:pPr>
        <w:ind w:left="2608" w:hanging="1304"/>
      </w:pPr>
    </w:p>
    <w:p w14:paraId="6A29162C" w14:textId="6F2E168E" w:rsidR="00887981" w:rsidRDefault="00887981" w:rsidP="009E1517">
      <w:pPr>
        <w:ind w:left="2608" w:hanging="1304"/>
      </w:pPr>
      <w:r>
        <w:t>Päätös</w:t>
      </w:r>
      <w:r>
        <w:br/>
      </w:r>
      <w:r>
        <w:br/>
      </w:r>
    </w:p>
    <w:p w14:paraId="390FBA31" w14:textId="77777777" w:rsidR="00D45F8B" w:rsidRDefault="00D45F8B" w:rsidP="00D45F8B">
      <w:pPr>
        <w:pStyle w:val="Ehdotuspts"/>
        <w:numPr>
          <w:ilvl w:val="0"/>
          <w:numId w:val="18"/>
        </w:numPr>
        <w:ind w:left="426"/>
      </w:pPr>
      <w:r>
        <w:t>Katsaus Vaskin varauksiin</w:t>
      </w:r>
    </w:p>
    <w:p w14:paraId="2B66BDB9" w14:textId="77777777" w:rsidR="00D45F8B" w:rsidRDefault="00D45F8B" w:rsidP="00D45F8B">
      <w:pPr>
        <w:pStyle w:val="Ehdotuspts"/>
      </w:pPr>
    </w:p>
    <w:p w14:paraId="1F892678" w14:textId="77777777" w:rsidR="00D45F8B" w:rsidRDefault="00D45F8B" w:rsidP="00D45F8B">
      <w:pPr>
        <w:pStyle w:val="Ehdotuspts"/>
        <w:ind w:left="3912"/>
      </w:pPr>
      <w:r>
        <w:t>Kalle Varila esittelee varausmäärien tilannetta varausmaksun poistuttua.</w:t>
      </w:r>
    </w:p>
    <w:p w14:paraId="0FB39B48" w14:textId="77777777" w:rsidR="007B30FE" w:rsidRDefault="007B30FE" w:rsidP="00D45F8B">
      <w:pPr>
        <w:pStyle w:val="Ehdotuspts"/>
        <w:ind w:left="3912"/>
      </w:pPr>
    </w:p>
    <w:p w14:paraId="02CE8D84" w14:textId="3D7BB3E2" w:rsidR="00D45F8B" w:rsidRDefault="007B30FE" w:rsidP="00215C41">
      <w:pPr>
        <w:pStyle w:val="Liiteoheismateriaali"/>
      </w:pPr>
      <w:r>
        <w:t>Liite 2</w:t>
      </w:r>
      <w:r>
        <w:tab/>
      </w:r>
      <w:hyperlink r:id="rId14" w:history="1">
        <w:r w:rsidR="00D45F8B" w:rsidRPr="00732567">
          <w:rPr>
            <w:rStyle w:val="Hyperlinkki"/>
          </w:rPr>
          <w:t>Vaski-varaukset alkuvuonna 2017</w:t>
        </w:r>
      </w:hyperlink>
      <w:r w:rsidR="00D45F8B">
        <w:rPr>
          <w:rStyle w:val="Hyperlinkki"/>
        </w:rPr>
        <w:br/>
      </w:r>
    </w:p>
    <w:p w14:paraId="4917BE18" w14:textId="77777777" w:rsidR="00D45F8B" w:rsidRDefault="00D45F8B" w:rsidP="00D45F8B">
      <w:pPr>
        <w:pStyle w:val="Ehdotuspts"/>
      </w:pPr>
      <w:r>
        <w:t>Ehdotus</w:t>
      </w:r>
      <w:r>
        <w:tab/>
        <w:t xml:space="preserve">Kuullaan Kalle Varilan esitys ja keskustellaan asiasta. </w:t>
      </w:r>
    </w:p>
    <w:p w14:paraId="2EE480F4" w14:textId="77777777" w:rsidR="00D45F8B" w:rsidRDefault="00D45F8B" w:rsidP="00D45F8B">
      <w:pPr>
        <w:pStyle w:val="Ehdotuspts"/>
      </w:pPr>
    </w:p>
    <w:p w14:paraId="3072A424" w14:textId="542A9434" w:rsidR="00D45F8B" w:rsidRDefault="00D45F8B" w:rsidP="00D45F8B">
      <w:pPr>
        <w:ind w:left="1304"/>
      </w:pPr>
      <w:r>
        <w:t>Päätös</w:t>
      </w:r>
      <w:r>
        <w:tab/>
      </w:r>
      <w:r>
        <w:br/>
      </w:r>
    </w:p>
    <w:p w14:paraId="49EFB2F1" w14:textId="77777777" w:rsidR="00806B8B" w:rsidRDefault="00806B8B" w:rsidP="00806B8B"/>
    <w:p w14:paraId="0BB098A0" w14:textId="77777777" w:rsidR="00806B8B" w:rsidRDefault="00806B8B" w:rsidP="00806B8B">
      <w:pPr>
        <w:pStyle w:val="Luettelokappale"/>
        <w:numPr>
          <w:ilvl w:val="0"/>
          <w:numId w:val="18"/>
        </w:numPr>
        <w:ind w:left="426"/>
      </w:pPr>
      <w:r>
        <w:t>Koulujen varaamat vinkkauskirjat</w:t>
      </w:r>
    </w:p>
    <w:p w14:paraId="10DBFA22" w14:textId="77777777" w:rsidR="00806B8B" w:rsidRDefault="00806B8B" w:rsidP="00806B8B"/>
    <w:p w14:paraId="6217B32E" w14:textId="77777777" w:rsidR="00806B8B" w:rsidRDefault="00806B8B" w:rsidP="00806B8B">
      <w:pPr>
        <w:ind w:left="2608"/>
      </w:pPr>
      <w:r>
        <w:t xml:space="preserve">Viime aikoina koulut ovat varanneet huomattavia määriä samoja kirjoja tarkoituksena, että koko luokka tai jopa useammat luokat lukisivat yhtä aikaa samoja kirjoja. Kaikilla Vaski-kirjastoilla on oikeus käyttää oppimateriaalikeskusta lainaamiseen. Oppimateriaalikeskuksen www-sivut löytyvät osoitteesta: </w:t>
      </w:r>
      <w:hyperlink r:id="rId15" w:history="1">
        <w:r w:rsidRPr="00387BDC">
          <w:rPr>
            <w:rStyle w:val="Hyperlinkki"/>
          </w:rPr>
          <w:t>http://oppimateriaali.turku.fi/uindex.asp</w:t>
        </w:r>
      </w:hyperlink>
      <w:r>
        <w:t>.</w:t>
      </w:r>
    </w:p>
    <w:p w14:paraId="4241DAD4" w14:textId="77777777" w:rsidR="00806B8B" w:rsidRDefault="00806B8B" w:rsidP="00806B8B">
      <w:pPr>
        <w:ind w:left="2608"/>
      </w:pPr>
    </w:p>
    <w:p w14:paraId="7374DF2A" w14:textId="0E6C4E51" w:rsidR="00806B8B" w:rsidRDefault="00806B8B" w:rsidP="00806B8B">
      <w:pPr>
        <w:ind w:left="2608"/>
      </w:pPr>
      <w:r>
        <w:t>Pahimmillaan yksi opettaja on varannut 50 nimekettä samaa teosta. Turussa lähetettiin alkuvuodesta kirjastopalvelujohtajan vetoomus ko</w:t>
      </w:r>
      <w:r w:rsidR="00215C41">
        <w:t>uluille, että käyttäisivät ensi</w:t>
      </w:r>
      <w:r>
        <w:t>sijaisesti Turun oppimateriaalikeskusta varauksia tehdessään. Varaustilanne ei ole kuitenkaan edes Turun osalta pysynyt hallinnassa kuin hetkittäin.</w:t>
      </w:r>
    </w:p>
    <w:p w14:paraId="65A23A87" w14:textId="77777777" w:rsidR="00806B8B" w:rsidRDefault="00806B8B" w:rsidP="00806B8B">
      <w:pPr>
        <w:ind w:left="2608" w:firstLine="60"/>
      </w:pPr>
    </w:p>
    <w:p w14:paraId="1BAC3904" w14:textId="77777777" w:rsidR="00806B8B" w:rsidRDefault="00806B8B" w:rsidP="00806B8B">
      <w:pPr>
        <w:ind w:left="2608"/>
      </w:pPr>
      <w:r>
        <w:t>Koulujen massavaraukset vähentävät muiden asiakkaiden mahdollisuuksia lainata kyseisiä teoksia. Samalla ne myös hankaloittavat vinkkareiden työskentelyä</w:t>
      </w:r>
    </w:p>
    <w:p w14:paraId="39141E7A" w14:textId="77777777" w:rsidR="00806B8B" w:rsidRDefault="00806B8B" w:rsidP="00806B8B">
      <w:pPr>
        <w:ind w:left="2608"/>
      </w:pPr>
    </w:p>
    <w:p w14:paraId="53E207DC" w14:textId="32024BA6" w:rsidR="00806B8B" w:rsidRDefault="00806B8B" w:rsidP="00806B8B">
      <w:pPr>
        <w:ind w:left="2608"/>
      </w:pPr>
      <w:r>
        <w:t xml:space="preserve">Tällä hetkellä Aurorassa on yhteisöasiakkaalla </w:t>
      </w:r>
      <w:r w:rsidR="00325337">
        <w:t>(Aurorassa joko ”</w:t>
      </w:r>
      <w:r w:rsidR="00325337" w:rsidRPr="00325337">
        <w:t xml:space="preserve"> Kunnan laitokset ja vastaavat” tai ” Yritykset ja muut yhteisöt ”) </w:t>
      </w:r>
      <w:r>
        <w:t>oikeus tehdä samaan nimekkeeseen useampi varaus. Henkilöasiakas pystyy varaamaan samaa teosta vain yhden kerrallaan.</w:t>
      </w:r>
    </w:p>
    <w:p w14:paraId="21545F16" w14:textId="77777777" w:rsidR="00806B8B" w:rsidRDefault="00806B8B" w:rsidP="00806B8B">
      <w:pPr>
        <w:ind w:left="1304"/>
      </w:pPr>
    </w:p>
    <w:p w14:paraId="008123A3" w14:textId="4EEA1853" w:rsidR="00806B8B" w:rsidRDefault="00806B8B" w:rsidP="00806B8B">
      <w:pPr>
        <w:pStyle w:val="Ehdotuspts"/>
      </w:pPr>
      <w:r>
        <w:t>Ehdotus</w:t>
      </w:r>
      <w:r>
        <w:tab/>
        <w:t>Työvaliokunta esittää johtoryhmälle, että otetaan yhteisöasiakkaan kohdalla käyttöön samat asetukset kuin henkilöasiakkaallakin on. Tällöin yhteisökin voi varata vain yhden kappaleen samaa teosta.</w:t>
      </w:r>
      <w:r w:rsidR="001B5D3F">
        <w:t xml:space="preserve"> Lisäksi kirjastoja kehotetaan muistuttamaan omia koulujaan oppimateriaalikeskuksen kokoelman käyttömahdollisuudesta.</w:t>
      </w:r>
    </w:p>
    <w:p w14:paraId="3D61ACCD" w14:textId="77777777" w:rsidR="00806B8B" w:rsidRDefault="00806B8B" w:rsidP="00806B8B">
      <w:pPr>
        <w:pStyle w:val="Ehdotuspts"/>
      </w:pPr>
    </w:p>
    <w:p w14:paraId="672EF6C8" w14:textId="0FBE4D59" w:rsidR="00806B8B" w:rsidRDefault="00806B8B" w:rsidP="00806B8B">
      <w:pPr>
        <w:pStyle w:val="Ehdotuspts"/>
      </w:pPr>
      <w:r>
        <w:t>Päätös</w:t>
      </w:r>
    </w:p>
    <w:p w14:paraId="4A74A520" w14:textId="590FB06A" w:rsidR="00B8297C" w:rsidRDefault="00B8297C" w:rsidP="00DC1EB9">
      <w:pPr>
        <w:pStyle w:val="Ehdotuspts"/>
      </w:pPr>
      <w:r>
        <w:tab/>
      </w:r>
    </w:p>
    <w:p w14:paraId="77EF9CE8" w14:textId="77777777" w:rsidR="00673F8B" w:rsidRDefault="00673F8B" w:rsidP="00DC1EB9"/>
    <w:p w14:paraId="584282E6" w14:textId="77777777" w:rsidR="00382F60" w:rsidRDefault="00382F60" w:rsidP="00872340">
      <w:pPr>
        <w:pStyle w:val="Ehdotuspts"/>
        <w:numPr>
          <w:ilvl w:val="0"/>
          <w:numId w:val="18"/>
        </w:numPr>
        <w:ind w:left="426"/>
      </w:pPr>
      <w:r>
        <w:t>Vaski-kirjastojen suuntaa antava talousarvio vuodelle 2018</w:t>
      </w:r>
    </w:p>
    <w:p w14:paraId="0AA4A399" w14:textId="77777777" w:rsidR="00382F60" w:rsidRDefault="00382F60" w:rsidP="00382F60">
      <w:pPr>
        <w:pStyle w:val="Ehdotuspts"/>
      </w:pPr>
    </w:p>
    <w:p w14:paraId="6924E997" w14:textId="77777777" w:rsidR="00382F60" w:rsidRDefault="00382F60" w:rsidP="00382F60">
      <w:pPr>
        <w:pStyle w:val="Ehdotuspts"/>
        <w:ind w:firstLine="0"/>
      </w:pPr>
      <w:r>
        <w:t>Liitteessä on suuntaa antava Vaski-kirjastojen talousarvio vuodelle 2018. Kuluvan vuoden talousarvioon on tehty seuraavat muutokset:</w:t>
      </w:r>
    </w:p>
    <w:p w14:paraId="48222ADC" w14:textId="77777777" w:rsidR="00382F60" w:rsidRDefault="00382F60" w:rsidP="00382F60">
      <w:pPr>
        <w:pStyle w:val="Ehdotuspts"/>
        <w:numPr>
          <w:ilvl w:val="0"/>
          <w:numId w:val="19"/>
        </w:numPr>
      </w:pPr>
      <w:r>
        <w:t xml:space="preserve">lisätty </w:t>
      </w:r>
      <w:proofErr w:type="spellStart"/>
      <w:r>
        <w:t>Koha</w:t>
      </w:r>
      <w:proofErr w:type="spellEnd"/>
      <w:r>
        <w:t>-palvelimen kustannukset</w:t>
      </w:r>
    </w:p>
    <w:p w14:paraId="61D30E11" w14:textId="77777777" w:rsidR="00382F60" w:rsidRDefault="00382F60" w:rsidP="00382F60">
      <w:pPr>
        <w:pStyle w:val="Ehdotuspts"/>
        <w:numPr>
          <w:ilvl w:val="0"/>
          <w:numId w:val="19"/>
        </w:numPr>
      </w:pPr>
      <w:r>
        <w:t xml:space="preserve">vähennetty </w:t>
      </w:r>
      <w:proofErr w:type="spellStart"/>
      <w:r>
        <w:t>Finnan</w:t>
      </w:r>
      <w:proofErr w:type="spellEnd"/>
      <w:r>
        <w:t xml:space="preserve"> ja julkaisujärjestelmän mahdollisia kustannuksia 20.000 €:</w:t>
      </w:r>
      <w:proofErr w:type="spellStart"/>
      <w:r>
        <w:t>lla</w:t>
      </w:r>
      <w:proofErr w:type="spellEnd"/>
    </w:p>
    <w:p w14:paraId="78CF7B56" w14:textId="77777777" w:rsidR="00382F60" w:rsidRDefault="00382F60" w:rsidP="00382F60">
      <w:pPr>
        <w:pStyle w:val="Ehdotuspts"/>
        <w:numPr>
          <w:ilvl w:val="0"/>
          <w:numId w:val="19"/>
        </w:numPr>
      </w:pPr>
      <w:r>
        <w:t>lisätty e-aineistojen hankintaan 20.000 €</w:t>
      </w:r>
    </w:p>
    <w:p w14:paraId="4ABB984A" w14:textId="77777777" w:rsidR="00382F60" w:rsidRDefault="00382F60" w:rsidP="00382F60">
      <w:pPr>
        <w:pStyle w:val="Ehdotuspts"/>
        <w:numPr>
          <w:ilvl w:val="0"/>
          <w:numId w:val="19"/>
        </w:numPr>
      </w:pPr>
      <w:r>
        <w:t>lisätty kuljetuskustannuksiin 1000 € (sopimus päättyy lokakuussa, mahdollinen optio sisältänee indeksikorotuksia)</w:t>
      </w:r>
    </w:p>
    <w:p w14:paraId="19CE2713" w14:textId="77777777" w:rsidR="00382F60" w:rsidRDefault="00382F60" w:rsidP="00382F60">
      <w:pPr>
        <w:pStyle w:val="Ehdotuspts"/>
        <w:numPr>
          <w:ilvl w:val="0"/>
          <w:numId w:val="19"/>
        </w:numPr>
      </w:pPr>
      <w:r>
        <w:t>laskettu työryhmäkustannukset todellisen toteutuman mukaan</w:t>
      </w:r>
    </w:p>
    <w:p w14:paraId="14BDD5BA" w14:textId="77777777" w:rsidR="00382F60" w:rsidRDefault="00382F60" w:rsidP="00382F60">
      <w:pPr>
        <w:pStyle w:val="Ehdotuspts"/>
        <w:numPr>
          <w:ilvl w:val="0"/>
          <w:numId w:val="19"/>
        </w:numPr>
      </w:pPr>
      <w:r>
        <w:t xml:space="preserve">laskettu niille kunnille </w:t>
      </w:r>
      <w:proofErr w:type="spellStart"/>
      <w:r>
        <w:t>RFID:n</w:t>
      </w:r>
      <w:proofErr w:type="spellEnd"/>
      <w:r>
        <w:t xml:space="preserve"> suuntaa-antavat käyttöönottokustannukset, joilla </w:t>
      </w:r>
      <w:proofErr w:type="spellStart"/>
      <w:r>
        <w:t>RFID:tä</w:t>
      </w:r>
      <w:proofErr w:type="spellEnd"/>
      <w:r>
        <w:t xml:space="preserve"> ei vielä ole (johtoryhmän päätös 21.3.2017)</w:t>
      </w:r>
    </w:p>
    <w:p w14:paraId="24C77FD4" w14:textId="147FAB61" w:rsidR="00402050" w:rsidRDefault="00402050" w:rsidP="00382F60">
      <w:pPr>
        <w:pStyle w:val="Ehdotuspts"/>
        <w:numPr>
          <w:ilvl w:val="0"/>
          <w:numId w:val="19"/>
        </w:numPr>
      </w:pPr>
      <w:r>
        <w:t xml:space="preserve">laskettu </w:t>
      </w:r>
      <w:proofErr w:type="spellStart"/>
      <w:r>
        <w:t>Koha</w:t>
      </w:r>
      <w:proofErr w:type="spellEnd"/>
      <w:r>
        <w:t>-Suomen osakkeiden hinnat niille, jotka eivät vielä ole osakkaita</w:t>
      </w:r>
    </w:p>
    <w:p w14:paraId="1263B939" w14:textId="77777777" w:rsidR="00382F60" w:rsidRDefault="00382F60" w:rsidP="00382F60">
      <w:pPr>
        <w:pStyle w:val="Ehdotuspts"/>
      </w:pPr>
    </w:p>
    <w:p w14:paraId="16C57C8D" w14:textId="5B8CF574" w:rsidR="00382F60" w:rsidRDefault="007B30FE" w:rsidP="007B30FE">
      <w:pPr>
        <w:pStyle w:val="Liiteoheismateriaali"/>
      </w:pPr>
      <w:r>
        <w:t>Liite 3</w:t>
      </w:r>
      <w:r>
        <w:tab/>
      </w:r>
      <w:hyperlink r:id="rId16" w:history="1">
        <w:r w:rsidR="00382F60" w:rsidRPr="00382F60">
          <w:t>Vaski</w:t>
        </w:r>
        <w:r w:rsidR="00382F60">
          <w:t>-kirjastojen suuntaa-antava talousarvio vuodelle 2018</w:t>
        </w:r>
        <w:r w:rsidR="00382F60" w:rsidRPr="00382F60">
          <w:t xml:space="preserve"> </w:t>
        </w:r>
      </w:hyperlink>
    </w:p>
    <w:p w14:paraId="51BD0188" w14:textId="77777777" w:rsidR="00382F60" w:rsidRDefault="00382F60" w:rsidP="00382F60">
      <w:pPr>
        <w:pStyle w:val="Ehdotuspts"/>
      </w:pPr>
    </w:p>
    <w:p w14:paraId="5AF0AAC0" w14:textId="325FCEEA" w:rsidR="00382F60" w:rsidRDefault="00382F60" w:rsidP="00382F60">
      <w:pPr>
        <w:pStyle w:val="Ehdotuspts"/>
      </w:pPr>
      <w:r>
        <w:t>Ehdotus</w:t>
      </w:r>
      <w:r>
        <w:tab/>
        <w:t>Hyväksytään Vaski-kirjastojen suuntaa-antava talousarvio vuodelle 2018.</w:t>
      </w:r>
    </w:p>
    <w:p w14:paraId="5DD37A9D" w14:textId="77777777" w:rsidR="00382F60" w:rsidRDefault="00382F60" w:rsidP="00382F60">
      <w:pPr>
        <w:ind w:left="2608" w:hanging="1304"/>
      </w:pPr>
    </w:p>
    <w:p w14:paraId="1513C456" w14:textId="2091BF47" w:rsidR="00382F60" w:rsidRDefault="00382F60" w:rsidP="00382F60">
      <w:pPr>
        <w:pStyle w:val="Ehdotuspts"/>
      </w:pPr>
      <w:r>
        <w:t>Päätös</w:t>
      </w:r>
      <w:r>
        <w:tab/>
      </w:r>
    </w:p>
    <w:p w14:paraId="23539E49" w14:textId="77777777" w:rsidR="00D101C3" w:rsidRDefault="00D101C3" w:rsidP="00382F60">
      <w:pPr>
        <w:pStyle w:val="Ehdotuspts"/>
      </w:pPr>
    </w:p>
    <w:p w14:paraId="7AA53558" w14:textId="77777777" w:rsidR="007B30FE" w:rsidRDefault="007B30FE" w:rsidP="00382F60">
      <w:pPr>
        <w:pStyle w:val="Ehdotuspts"/>
      </w:pPr>
    </w:p>
    <w:p w14:paraId="514AD629" w14:textId="77777777" w:rsidR="00D101C3" w:rsidRDefault="00D101C3" w:rsidP="00D101C3">
      <w:pPr>
        <w:pStyle w:val="Ehdotuspts"/>
        <w:numPr>
          <w:ilvl w:val="0"/>
          <w:numId w:val="18"/>
        </w:numPr>
        <w:ind w:left="426"/>
      </w:pPr>
      <w:r>
        <w:t>Jokeri-aineiston tilanne</w:t>
      </w:r>
    </w:p>
    <w:p w14:paraId="3F06B385" w14:textId="77777777" w:rsidR="00D101C3" w:rsidRDefault="00D101C3" w:rsidP="00D101C3">
      <w:pPr>
        <w:pStyle w:val="Ehdotuspts"/>
      </w:pPr>
    </w:p>
    <w:p w14:paraId="7F21B9DF" w14:textId="59E2FE98" w:rsidR="00D101C3" w:rsidRDefault="00D101C3" w:rsidP="00D101C3">
      <w:pPr>
        <w:pStyle w:val="Ehdotuspts"/>
        <w:ind w:firstLine="0"/>
      </w:pPr>
      <w:r>
        <w:t>Työvaliokunta käsitteli Jokeri-aineiston tilannetta kokouksissaan 10.4. ja 8.5.. Merkittävä osa kysytyistä uutuuksista on jokereina, jolloin varattavia niteitä on rajallisesti.</w:t>
      </w:r>
    </w:p>
    <w:p w14:paraId="4BE4A7EE" w14:textId="77777777" w:rsidR="00D101C3" w:rsidRDefault="00D101C3" w:rsidP="00D101C3">
      <w:pPr>
        <w:pStyle w:val="Default"/>
      </w:pPr>
    </w:p>
    <w:p w14:paraId="1E0B427C" w14:textId="77777777" w:rsidR="00D101C3" w:rsidRDefault="00D101C3" w:rsidP="00D101C3">
      <w:pPr>
        <w:pStyle w:val="Default"/>
        <w:ind w:left="1304" w:firstLine="130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Voimassa olevat Jokeri-säännöt ovat </w:t>
      </w:r>
      <w:proofErr w:type="spellStart"/>
      <w:r>
        <w:rPr>
          <w:sz w:val="22"/>
          <w:szCs w:val="22"/>
        </w:rPr>
        <w:t>extranetissä</w:t>
      </w:r>
      <w:proofErr w:type="spellEnd"/>
      <w:r>
        <w:rPr>
          <w:sz w:val="22"/>
          <w:szCs w:val="22"/>
        </w:rPr>
        <w:t xml:space="preserve"> osoitteessa: </w:t>
      </w:r>
    </w:p>
    <w:p w14:paraId="31024D8A" w14:textId="77777777" w:rsidR="00D101C3" w:rsidRDefault="00052F79" w:rsidP="00D101C3">
      <w:pPr>
        <w:pStyle w:val="Default"/>
        <w:ind w:left="2608"/>
      </w:pPr>
      <w:hyperlink r:id="rId17" w:history="1">
        <w:r w:rsidR="00D101C3" w:rsidRPr="004D3D05">
          <w:rPr>
            <w:rStyle w:val="Hyperlinkki"/>
          </w:rPr>
          <w:t>https://vaski.files.wordpress.com/2010/05/20121011-jokerisc3a4c3a4nnc3b6t.doc</w:t>
        </w:r>
      </w:hyperlink>
    </w:p>
    <w:p w14:paraId="40656D57" w14:textId="77777777" w:rsidR="00D101C3" w:rsidRDefault="00D101C3" w:rsidP="00D101C3">
      <w:pPr>
        <w:pStyle w:val="Default"/>
        <w:ind w:left="2608"/>
        <w:rPr>
          <w:sz w:val="22"/>
          <w:szCs w:val="22"/>
        </w:rPr>
      </w:pPr>
    </w:p>
    <w:p w14:paraId="0E208404" w14:textId="77777777" w:rsidR="00D101C3" w:rsidRDefault="00D101C3" w:rsidP="00D101C3">
      <w:pPr>
        <w:pStyle w:val="Ehdotuspts"/>
        <w:ind w:firstLine="0"/>
        <w:rPr>
          <w:szCs w:val="22"/>
        </w:rPr>
      </w:pPr>
      <w:r>
        <w:rPr>
          <w:szCs w:val="22"/>
        </w:rPr>
        <w:t>Työvaliokunnan taustamateriaalina oli Vaskin varatuimpien teosten luettelo maaliskuulta. Huomiota kiinnitti erityisesti se, että Jokeri-aineiston määrä ylittää varauskokoelmassa olevien teosten määrän puolessa tapauksista, jopa merkittävästikin.</w:t>
      </w:r>
    </w:p>
    <w:p w14:paraId="10754607" w14:textId="77777777" w:rsidR="00D101C3" w:rsidRDefault="00D101C3" w:rsidP="00D101C3">
      <w:pPr>
        <w:pStyle w:val="Default"/>
      </w:pPr>
    </w:p>
    <w:p w14:paraId="7E0C3356" w14:textId="77777777" w:rsidR="00D101C3" w:rsidRDefault="00D101C3" w:rsidP="00D101C3">
      <w:pPr>
        <w:pStyle w:val="Default"/>
        <w:ind w:left="1304" w:firstLine="1304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Työvaliokunta keskusteli seuraavista vaihtoehdoista: </w:t>
      </w:r>
    </w:p>
    <w:p w14:paraId="351A5E4F" w14:textId="77777777" w:rsidR="00D101C3" w:rsidRDefault="00D101C3" w:rsidP="00D101C3">
      <w:pPr>
        <w:pStyle w:val="Default"/>
        <w:spacing w:after="14"/>
        <w:ind w:left="1304" w:firstLine="1304"/>
        <w:rPr>
          <w:sz w:val="22"/>
          <w:szCs w:val="22"/>
        </w:rPr>
      </w:pPr>
      <w:r>
        <w:rPr>
          <w:sz w:val="22"/>
          <w:szCs w:val="22"/>
        </w:rPr>
        <w:t xml:space="preserve">– luovutaan jokereista kokonaan </w:t>
      </w:r>
    </w:p>
    <w:p w14:paraId="4FA0BE1C" w14:textId="77777777" w:rsidR="00D101C3" w:rsidRDefault="00D101C3" w:rsidP="00D101C3">
      <w:pPr>
        <w:pStyle w:val="Default"/>
        <w:ind w:left="2608"/>
      </w:pPr>
      <w:r>
        <w:rPr>
          <w:sz w:val="22"/>
          <w:szCs w:val="22"/>
        </w:rPr>
        <w:t xml:space="preserve">– johtoryhmä velvoittaa kokoelmatyöryhmän seuraamaan varaustilannetta ja tarvittaessa suosittelemaan kirjastoja poistamaan jokerit tai hankkimaan </w:t>
      </w:r>
    </w:p>
    <w:p w14:paraId="64AA27F7" w14:textId="6AF0E444" w:rsidR="00D101C3" w:rsidRDefault="00D101C3" w:rsidP="00D101C3">
      <w:pPr>
        <w:pStyle w:val="Default"/>
        <w:ind w:left="2608"/>
        <w:rPr>
          <w:sz w:val="22"/>
          <w:szCs w:val="22"/>
        </w:rPr>
      </w:pPr>
      <w:r>
        <w:rPr>
          <w:sz w:val="22"/>
          <w:szCs w:val="22"/>
        </w:rPr>
        <w:t xml:space="preserve">varattavia lisäniteitä kuntien asukaslukujen mukaisessa </w:t>
      </w:r>
      <w:proofErr w:type="spellStart"/>
      <w:r>
        <w:rPr>
          <w:sz w:val="22"/>
          <w:szCs w:val="22"/>
        </w:rPr>
        <w:t>suuruusjärjestyk-sessä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247D1A32" w14:textId="386EDF04" w:rsidR="00D101C3" w:rsidRDefault="00D101C3" w:rsidP="00D101C3">
      <w:pPr>
        <w:pStyle w:val="Default"/>
        <w:ind w:left="2608"/>
        <w:rPr>
          <w:sz w:val="22"/>
          <w:szCs w:val="22"/>
        </w:rPr>
      </w:pPr>
      <w:r>
        <w:rPr>
          <w:sz w:val="22"/>
          <w:szCs w:val="22"/>
        </w:rPr>
        <w:t xml:space="preserve">Anni teki selvityksen Helmet- ja Outi-kirjastojen Bestseller- ja pikalainojen suhteesta varausjonossa kiertävään aineistoon. </w:t>
      </w:r>
    </w:p>
    <w:p w14:paraId="6E62B937" w14:textId="77777777" w:rsidR="00D101C3" w:rsidRDefault="00D101C3" w:rsidP="00D101C3">
      <w:pPr>
        <w:pStyle w:val="Default"/>
        <w:ind w:left="2608"/>
        <w:rPr>
          <w:sz w:val="22"/>
          <w:szCs w:val="22"/>
        </w:rPr>
      </w:pPr>
    </w:p>
    <w:p w14:paraId="5C687701" w14:textId="677AE91A" w:rsidR="00D101C3" w:rsidRDefault="00D101C3" w:rsidP="00D101C3">
      <w:pPr>
        <w:pStyle w:val="Liiteoheismateriaali"/>
      </w:pPr>
      <w:r>
        <w:t>Liite 3</w:t>
      </w:r>
      <w:r>
        <w:tab/>
      </w:r>
      <w:hyperlink r:id="rId18" w:history="1">
        <w:r w:rsidRPr="00732567">
          <w:rPr>
            <w:rStyle w:val="Hyperlinkki"/>
          </w:rPr>
          <w:t xml:space="preserve">Pikalainojen ja varausjonossa kiertävien lainojen määrä Outissa, </w:t>
        </w:r>
        <w:proofErr w:type="spellStart"/>
        <w:r w:rsidRPr="00732567">
          <w:rPr>
            <w:rStyle w:val="Hyperlinkki"/>
          </w:rPr>
          <w:t>Helmetissä</w:t>
        </w:r>
        <w:proofErr w:type="spellEnd"/>
        <w:r w:rsidRPr="00732567">
          <w:rPr>
            <w:rStyle w:val="Hyperlinkki"/>
          </w:rPr>
          <w:t xml:space="preserve"> ja Vaskissa</w:t>
        </w:r>
      </w:hyperlink>
    </w:p>
    <w:p w14:paraId="2EAA3D4D" w14:textId="77777777" w:rsidR="00D101C3" w:rsidRDefault="00D101C3" w:rsidP="00D101C3">
      <w:pPr>
        <w:pStyle w:val="Default"/>
        <w:rPr>
          <w:sz w:val="22"/>
          <w:szCs w:val="22"/>
        </w:rPr>
      </w:pPr>
    </w:p>
    <w:p w14:paraId="53FE87F1" w14:textId="30EEDD07" w:rsidR="00D101C3" w:rsidRDefault="00D101C3" w:rsidP="00D101C3">
      <w:pPr>
        <w:pStyle w:val="Default"/>
        <w:ind w:left="2600" w:hanging="1296"/>
        <w:rPr>
          <w:sz w:val="22"/>
          <w:szCs w:val="22"/>
        </w:rPr>
      </w:pPr>
      <w:r>
        <w:rPr>
          <w:sz w:val="22"/>
          <w:szCs w:val="22"/>
        </w:rPr>
        <w:t>Ehdotus</w:t>
      </w:r>
      <w:r>
        <w:rPr>
          <w:sz w:val="22"/>
          <w:szCs w:val="22"/>
        </w:rPr>
        <w:tab/>
        <w:t>Käydyn keskustelun jälkeen työvaliokunta esittää johtoryhmälle, että Jokereista luovutaan. Varausmaksujen poistuminen on vähentänyt Jokerien merkitystä.</w:t>
      </w:r>
    </w:p>
    <w:p w14:paraId="7DAB5528" w14:textId="77777777" w:rsidR="00D101C3" w:rsidRDefault="00D101C3" w:rsidP="00D101C3">
      <w:pPr>
        <w:pStyle w:val="Default"/>
        <w:ind w:left="2600" w:hanging="1296"/>
        <w:rPr>
          <w:sz w:val="22"/>
          <w:szCs w:val="22"/>
        </w:rPr>
      </w:pPr>
    </w:p>
    <w:p w14:paraId="56A229B0" w14:textId="26261E1B" w:rsidR="00D101C3" w:rsidRDefault="00D101C3" w:rsidP="00D101C3">
      <w:pPr>
        <w:pStyle w:val="Default"/>
        <w:ind w:left="2600" w:hanging="1296"/>
        <w:rPr>
          <w:sz w:val="22"/>
          <w:szCs w:val="22"/>
        </w:rPr>
      </w:pPr>
      <w:r>
        <w:rPr>
          <w:sz w:val="22"/>
          <w:szCs w:val="22"/>
        </w:rPr>
        <w:t>Päätös</w:t>
      </w:r>
    </w:p>
    <w:p w14:paraId="59EC1768" w14:textId="77777777" w:rsidR="00D101C3" w:rsidRDefault="00D101C3" w:rsidP="00382F60">
      <w:pPr>
        <w:pStyle w:val="Ehdotuspts"/>
      </w:pPr>
    </w:p>
    <w:p w14:paraId="75B7C3B5" w14:textId="77777777" w:rsidR="00EA1C3B" w:rsidRDefault="00EA1C3B" w:rsidP="00382F60">
      <w:pPr>
        <w:pStyle w:val="Ehdotuspts"/>
      </w:pPr>
    </w:p>
    <w:p w14:paraId="7F4DECD3" w14:textId="77777777" w:rsidR="00EA1C3B" w:rsidRDefault="00EA1C3B" w:rsidP="00EA1C3B">
      <w:pPr>
        <w:pStyle w:val="Default"/>
        <w:numPr>
          <w:ilvl w:val="0"/>
          <w:numId w:val="18"/>
        </w:numPr>
        <w:ind w:left="426"/>
        <w:rPr>
          <w:sz w:val="22"/>
          <w:szCs w:val="22"/>
        </w:rPr>
      </w:pPr>
      <w:r>
        <w:rPr>
          <w:sz w:val="22"/>
          <w:szCs w:val="22"/>
        </w:rPr>
        <w:t>Konsolipelien lainauksesta</w:t>
      </w:r>
    </w:p>
    <w:p w14:paraId="6B834E7D" w14:textId="77777777" w:rsidR="00EA1C3B" w:rsidRDefault="00EA1C3B" w:rsidP="00EA1C3B">
      <w:pPr>
        <w:pStyle w:val="Default"/>
        <w:rPr>
          <w:sz w:val="22"/>
          <w:szCs w:val="22"/>
        </w:rPr>
      </w:pPr>
    </w:p>
    <w:p w14:paraId="27670AB9" w14:textId="19271761" w:rsidR="00EA1C3B" w:rsidRDefault="00EA1C3B" w:rsidP="00EA1C3B">
      <w:pPr>
        <w:pStyle w:val="Default"/>
        <w:ind w:left="2608"/>
        <w:rPr>
          <w:sz w:val="22"/>
          <w:szCs w:val="22"/>
        </w:rPr>
      </w:pPr>
      <w:r>
        <w:rPr>
          <w:sz w:val="22"/>
          <w:szCs w:val="22"/>
        </w:rPr>
        <w:t xml:space="preserve">Turun kulttuurilautakunta hyväksyi 15.6.2016 Turun kirjastopalvelujohtajan päätöksen rajoittaa digitaalisten pelien, </w:t>
      </w:r>
      <w:proofErr w:type="spellStart"/>
      <w:r w:rsidR="00413FFA">
        <w:rPr>
          <w:sz w:val="22"/>
          <w:szCs w:val="22"/>
        </w:rPr>
        <w:t>B</w:t>
      </w:r>
      <w:r>
        <w:rPr>
          <w:sz w:val="22"/>
          <w:szCs w:val="22"/>
        </w:rPr>
        <w:t>lu-</w:t>
      </w:r>
      <w:r w:rsidR="00413FFA">
        <w:rPr>
          <w:sz w:val="22"/>
          <w:szCs w:val="22"/>
        </w:rPr>
        <w:t>R</w:t>
      </w:r>
      <w:r>
        <w:rPr>
          <w:sz w:val="22"/>
          <w:szCs w:val="22"/>
        </w:rPr>
        <w:t>ay</w:t>
      </w:r>
      <w:proofErr w:type="spellEnd"/>
      <w:r>
        <w:rPr>
          <w:sz w:val="22"/>
          <w:szCs w:val="22"/>
        </w:rPr>
        <w:t xml:space="preserve">- ja </w:t>
      </w:r>
      <w:r w:rsidR="00413FFA">
        <w:rPr>
          <w:sz w:val="22"/>
          <w:szCs w:val="22"/>
        </w:rPr>
        <w:t>DVD</w:t>
      </w:r>
      <w:r>
        <w:rPr>
          <w:sz w:val="22"/>
          <w:szCs w:val="22"/>
        </w:rPr>
        <w:t xml:space="preserve">-elokuvien lainamäärää siten, että yhdellä henkilöllä voi kerrallaan olla lainassa vain 10 kpl kutakin. Päätös perustui väärinkäytökseen, jonka seurauksena kirjasto menetti merkittävän määrän kyseistä aineistoa. </w:t>
      </w:r>
    </w:p>
    <w:p w14:paraId="371311AE" w14:textId="77777777" w:rsidR="00EA1C3B" w:rsidRDefault="00EA1C3B" w:rsidP="00EA1C3B">
      <w:pPr>
        <w:pStyle w:val="Default"/>
        <w:ind w:left="2608"/>
        <w:rPr>
          <w:sz w:val="22"/>
          <w:szCs w:val="22"/>
        </w:rPr>
      </w:pPr>
      <w:r>
        <w:rPr>
          <w:sz w:val="22"/>
          <w:szCs w:val="22"/>
        </w:rPr>
        <w:t xml:space="preserve">Osa muistakin Vaski-kirjastoista otti lainamäärärajoitukset käyttöön kunnes johtoryhmä antoi kokouksessaan 16.9.2016 työvaliokunnan tehtäväksi valmistella ehdotus siitä, mitä päätetään lainamäärärajoituksesta. Johtoryhmän puheenjohtaja edellytti, että Vaski-kirjastoilla on yksi yhteinen toimintamalli. </w:t>
      </w:r>
    </w:p>
    <w:p w14:paraId="719A1C12" w14:textId="77777777" w:rsidR="00EA1C3B" w:rsidRDefault="00EA1C3B" w:rsidP="00EA1C3B">
      <w:pPr>
        <w:pStyle w:val="Ehdotuspts"/>
        <w:ind w:firstLine="0"/>
        <w:rPr>
          <w:szCs w:val="22"/>
        </w:rPr>
      </w:pPr>
      <w:r>
        <w:rPr>
          <w:szCs w:val="22"/>
        </w:rPr>
        <w:t>Työvaliokunta esitti johtoryhmälle äänin 3-2 lainamäärärajoituksista luopumista. Johtoryhmä hyväksyi työvaliokunnan esityksen.</w:t>
      </w:r>
    </w:p>
    <w:p w14:paraId="4033D2E7" w14:textId="77777777" w:rsidR="00EA1C3B" w:rsidRDefault="00EA1C3B" w:rsidP="00EA1C3B">
      <w:pPr>
        <w:pStyle w:val="Ehdotuspts"/>
        <w:ind w:firstLine="0"/>
        <w:rPr>
          <w:szCs w:val="22"/>
        </w:rPr>
      </w:pPr>
    </w:p>
    <w:p w14:paraId="1F2EC535" w14:textId="77777777" w:rsidR="00EA1C3B" w:rsidRDefault="00EA1C3B" w:rsidP="00EA1C3B">
      <w:pPr>
        <w:pStyle w:val="Ehdotuspts"/>
        <w:ind w:firstLine="0"/>
        <w:rPr>
          <w:szCs w:val="22"/>
        </w:rPr>
      </w:pPr>
      <w:r>
        <w:rPr>
          <w:szCs w:val="22"/>
        </w:rPr>
        <w:t>Nyt on ilmennyt laajamittaista konsolipelien massalainausta. Ainakin kahdella lainaajalla on yli 100 konsolipeliä lainassa useasta eri Vaski-kirjastosta. Näitä ei todennäköisesti tulla koskaan saamaan takaisin.</w:t>
      </w:r>
    </w:p>
    <w:p w14:paraId="60503B33" w14:textId="77777777" w:rsidR="00EA1C3B" w:rsidRDefault="00EA1C3B" w:rsidP="00EA1C3B">
      <w:pPr>
        <w:pStyle w:val="Ehdotuspts"/>
        <w:ind w:firstLine="0"/>
        <w:rPr>
          <w:szCs w:val="22"/>
        </w:rPr>
      </w:pPr>
    </w:p>
    <w:p w14:paraId="31BD84E7" w14:textId="77777777" w:rsidR="00313003" w:rsidRDefault="00EA1C3B" w:rsidP="00EA1C3B">
      <w:pPr>
        <w:pStyle w:val="Ehdotuspts"/>
        <w:ind w:left="2600" w:hanging="1296"/>
        <w:rPr>
          <w:szCs w:val="22"/>
        </w:rPr>
      </w:pPr>
      <w:r>
        <w:rPr>
          <w:szCs w:val="22"/>
        </w:rPr>
        <w:t>Ehdotus</w:t>
      </w:r>
      <w:r>
        <w:rPr>
          <w:szCs w:val="22"/>
        </w:rPr>
        <w:tab/>
        <w:t xml:space="preserve">Työvaliokunnan kokouksen jälkeen kirjastoja kehotettiin lainaamaan sisäiselle kortille kaikki konsolipelit ja vastaavat, kunnes asia käsitellään johtoryhmässä. </w:t>
      </w:r>
    </w:p>
    <w:p w14:paraId="7B4743AA" w14:textId="77777777" w:rsidR="00313003" w:rsidRDefault="00313003" w:rsidP="00EA1C3B">
      <w:pPr>
        <w:pStyle w:val="Ehdotuspts"/>
        <w:ind w:left="2600" w:hanging="1296"/>
        <w:rPr>
          <w:szCs w:val="22"/>
        </w:rPr>
      </w:pPr>
    </w:p>
    <w:p w14:paraId="353FAC76" w14:textId="1A089A6D" w:rsidR="00313003" w:rsidRDefault="00313003" w:rsidP="009E1517">
      <w:pPr>
        <w:pStyle w:val="Ehdotuspts"/>
        <w:ind w:left="2600" w:hanging="1296"/>
        <w:rPr>
          <w:szCs w:val="22"/>
        </w:rPr>
      </w:pPr>
      <w:r>
        <w:rPr>
          <w:szCs w:val="22"/>
        </w:rPr>
        <w:tab/>
      </w:r>
      <w:r w:rsidR="00EA1C3B">
        <w:rPr>
          <w:szCs w:val="22"/>
        </w:rPr>
        <w:t>Työvaliokunta esittää johtoryhmälle lainamäärärajoituksia seuraavasti: 5 konso</w:t>
      </w:r>
      <w:r w:rsidR="007B30FE">
        <w:rPr>
          <w:szCs w:val="22"/>
        </w:rPr>
        <w:t xml:space="preserve">lipeliä/asiakas ja 10 </w:t>
      </w:r>
      <w:r w:rsidR="00413FFA">
        <w:rPr>
          <w:szCs w:val="22"/>
        </w:rPr>
        <w:t>DVD</w:t>
      </w:r>
      <w:r w:rsidR="007B30FE">
        <w:rPr>
          <w:szCs w:val="22"/>
        </w:rPr>
        <w:t xml:space="preserve">- ja </w:t>
      </w:r>
      <w:proofErr w:type="spellStart"/>
      <w:r w:rsidR="00413FFA">
        <w:rPr>
          <w:szCs w:val="22"/>
        </w:rPr>
        <w:t>B</w:t>
      </w:r>
      <w:r w:rsidR="007B30FE">
        <w:rPr>
          <w:szCs w:val="22"/>
        </w:rPr>
        <w:t>lu</w:t>
      </w:r>
      <w:proofErr w:type="spellEnd"/>
      <w:r w:rsidR="007B30FE">
        <w:rPr>
          <w:szCs w:val="22"/>
        </w:rPr>
        <w:t>-</w:t>
      </w:r>
      <w:r w:rsidR="00413FFA">
        <w:rPr>
          <w:szCs w:val="22"/>
        </w:rPr>
        <w:t>R</w:t>
      </w:r>
      <w:r w:rsidR="007B30FE">
        <w:rPr>
          <w:szCs w:val="22"/>
        </w:rPr>
        <w:t>ay -</w:t>
      </w:r>
      <w:r w:rsidR="009E1517">
        <w:rPr>
          <w:szCs w:val="22"/>
        </w:rPr>
        <w:t>levyä.</w:t>
      </w:r>
      <w:r w:rsidR="00AF1780">
        <w:rPr>
          <w:szCs w:val="22"/>
        </w:rPr>
        <w:t xml:space="preserve"> Toistaiseksi Aurorassa lainamäärärajoi</w:t>
      </w:r>
      <w:r w:rsidR="008E295E">
        <w:rPr>
          <w:szCs w:val="22"/>
        </w:rPr>
        <w:t>tus on kiinnitetty laina-aikaan.</w:t>
      </w:r>
      <w:r w:rsidR="009E1517">
        <w:rPr>
          <w:szCs w:val="22"/>
        </w:rPr>
        <w:t xml:space="preserve"> Myös myöhästymismaksujen kertyminen on sidoksissa laina-aikaan, minkä vuoksi lasten/nuorten ja aikuisten aineistoilla on oltava käytössä erilliset laina-ajat.</w:t>
      </w:r>
      <w:r w:rsidR="008E295E">
        <w:rPr>
          <w:szCs w:val="22"/>
        </w:rPr>
        <w:t xml:space="preserve"> </w:t>
      </w:r>
      <w:r>
        <w:rPr>
          <w:szCs w:val="22"/>
        </w:rPr>
        <w:t>Auroran seuraavassa versiossa lainamäärärajoitukset v</w:t>
      </w:r>
      <w:r w:rsidR="009E1517">
        <w:rPr>
          <w:szCs w:val="22"/>
        </w:rPr>
        <w:t>oi kiinnittää aineistolajeihin.</w:t>
      </w:r>
      <w:r w:rsidR="009E1517">
        <w:rPr>
          <w:szCs w:val="22"/>
        </w:rPr>
        <w:br/>
      </w:r>
      <w:r w:rsidR="009E1517">
        <w:rPr>
          <w:szCs w:val="22"/>
        </w:rPr>
        <w:br/>
        <w:t xml:space="preserve">Edellä mainitusta </w:t>
      </w:r>
      <w:r>
        <w:rPr>
          <w:szCs w:val="22"/>
        </w:rPr>
        <w:t>syystä lainamäärärajoitus toi</w:t>
      </w:r>
      <w:r w:rsidR="009E1517">
        <w:rPr>
          <w:szCs w:val="22"/>
        </w:rPr>
        <w:t xml:space="preserve">mii alla olevalla tavalla (sekä </w:t>
      </w:r>
      <w:r>
        <w:rPr>
          <w:szCs w:val="22"/>
        </w:rPr>
        <w:t>nykyinen että uusi versio):</w:t>
      </w:r>
    </w:p>
    <w:p w14:paraId="39D0D3C2" w14:textId="68AC85CE" w:rsidR="00313003" w:rsidRDefault="00313003" w:rsidP="00EA1C3B">
      <w:pPr>
        <w:pStyle w:val="Ehdotuspts"/>
        <w:ind w:left="2600" w:hanging="1296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tbl>
      <w:tblPr>
        <w:tblStyle w:val="Vriksruudukkotaulukko6-korostus1"/>
        <w:tblW w:w="0" w:type="auto"/>
        <w:tblInd w:w="2495" w:type="dxa"/>
        <w:tblLook w:val="04A0" w:firstRow="1" w:lastRow="0" w:firstColumn="1" w:lastColumn="0" w:noHBand="0" w:noVBand="1"/>
      </w:tblPr>
      <w:tblGrid>
        <w:gridCol w:w="2553"/>
        <w:gridCol w:w="2512"/>
        <w:gridCol w:w="2530"/>
      </w:tblGrid>
      <w:tr w:rsidR="00313003" w14:paraId="62DD66D2" w14:textId="77777777" w:rsidTr="00313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6F007FA5" w14:textId="5E3A8749" w:rsidR="00313003" w:rsidRPr="00313003" w:rsidRDefault="00313003" w:rsidP="00EA1C3B">
            <w:pPr>
              <w:pStyle w:val="Ehdotuspts"/>
              <w:ind w:left="0" w:firstLine="0"/>
              <w:rPr>
                <w:sz w:val="20"/>
              </w:rPr>
            </w:pPr>
            <w:r w:rsidRPr="00313003">
              <w:rPr>
                <w:sz w:val="20"/>
              </w:rPr>
              <w:t>Lainamäärärajoitus</w:t>
            </w:r>
          </w:p>
        </w:tc>
        <w:tc>
          <w:tcPr>
            <w:tcW w:w="2512" w:type="dxa"/>
          </w:tcPr>
          <w:p w14:paraId="012DD01C" w14:textId="0664E77F" w:rsidR="00313003" w:rsidRPr="00313003" w:rsidRDefault="00313003" w:rsidP="00EA1C3B">
            <w:pPr>
              <w:pStyle w:val="Ehdotuspts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3003">
              <w:rPr>
                <w:sz w:val="20"/>
              </w:rPr>
              <w:t>Nykyinen versio</w:t>
            </w:r>
          </w:p>
        </w:tc>
        <w:tc>
          <w:tcPr>
            <w:tcW w:w="2530" w:type="dxa"/>
          </w:tcPr>
          <w:p w14:paraId="55957CB1" w14:textId="68119CCB" w:rsidR="00313003" w:rsidRPr="00313003" w:rsidRDefault="00313003" w:rsidP="00EA1C3B">
            <w:pPr>
              <w:pStyle w:val="Ehdotuspts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3003">
              <w:rPr>
                <w:sz w:val="20"/>
              </w:rPr>
              <w:t>Uusi versio</w:t>
            </w:r>
          </w:p>
        </w:tc>
      </w:tr>
      <w:tr w:rsidR="00313003" w14:paraId="061C47EB" w14:textId="77777777" w:rsidTr="00313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62BE6765" w14:textId="5F6378B6" w:rsidR="00313003" w:rsidRPr="00313003" w:rsidRDefault="00313003" w:rsidP="00313003">
            <w:pPr>
              <w:pStyle w:val="Ehdotuspts"/>
              <w:ind w:left="0" w:firstLine="0"/>
              <w:rPr>
                <w:b w:val="0"/>
                <w:sz w:val="20"/>
              </w:rPr>
            </w:pPr>
            <w:r w:rsidRPr="00313003">
              <w:rPr>
                <w:b w:val="0"/>
                <w:sz w:val="20"/>
              </w:rPr>
              <w:t>Konsolipelit, aikuiset</w:t>
            </w:r>
          </w:p>
        </w:tc>
        <w:tc>
          <w:tcPr>
            <w:tcW w:w="2512" w:type="dxa"/>
          </w:tcPr>
          <w:p w14:paraId="3D91771E" w14:textId="6DECE988" w:rsidR="00313003" w:rsidRPr="00313003" w:rsidRDefault="00313003" w:rsidP="00EA1C3B">
            <w:pPr>
              <w:pStyle w:val="Ehdotuspts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3003">
              <w:rPr>
                <w:sz w:val="20"/>
              </w:rPr>
              <w:t>5 kpl</w:t>
            </w:r>
          </w:p>
        </w:tc>
        <w:tc>
          <w:tcPr>
            <w:tcW w:w="2530" w:type="dxa"/>
            <w:vMerge w:val="restart"/>
          </w:tcPr>
          <w:p w14:paraId="1093832E" w14:textId="26AA4504" w:rsidR="00313003" w:rsidRPr="00313003" w:rsidRDefault="00313003" w:rsidP="00EA1C3B">
            <w:pPr>
              <w:pStyle w:val="Ehdotuspts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3003">
              <w:rPr>
                <w:sz w:val="20"/>
              </w:rPr>
              <w:t>5 kpl</w:t>
            </w:r>
          </w:p>
        </w:tc>
      </w:tr>
      <w:tr w:rsidR="00313003" w14:paraId="7DA8C4A7" w14:textId="77777777" w:rsidTr="0031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05FFAB70" w14:textId="29958709" w:rsidR="00313003" w:rsidRPr="00313003" w:rsidRDefault="00313003" w:rsidP="00313003">
            <w:pPr>
              <w:pStyle w:val="Ehdotuspts"/>
              <w:ind w:left="0" w:firstLine="0"/>
              <w:rPr>
                <w:b w:val="0"/>
                <w:sz w:val="20"/>
              </w:rPr>
            </w:pPr>
            <w:r w:rsidRPr="00313003">
              <w:rPr>
                <w:b w:val="0"/>
                <w:sz w:val="20"/>
              </w:rPr>
              <w:t>Konsolipelit, lapset</w:t>
            </w:r>
          </w:p>
        </w:tc>
        <w:tc>
          <w:tcPr>
            <w:tcW w:w="2512" w:type="dxa"/>
          </w:tcPr>
          <w:p w14:paraId="3C60897B" w14:textId="767C19F8" w:rsidR="00313003" w:rsidRPr="00313003" w:rsidRDefault="00313003" w:rsidP="00EA1C3B">
            <w:pPr>
              <w:pStyle w:val="Ehdotuspts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3003">
              <w:rPr>
                <w:sz w:val="20"/>
              </w:rPr>
              <w:t>5 kpl</w:t>
            </w:r>
          </w:p>
        </w:tc>
        <w:tc>
          <w:tcPr>
            <w:tcW w:w="2530" w:type="dxa"/>
            <w:vMerge/>
          </w:tcPr>
          <w:p w14:paraId="5E870A73" w14:textId="77777777" w:rsidR="00313003" w:rsidRPr="00313003" w:rsidRDefault="00313003" w:rsidP="00EA1C3B">
            <w:pPr>
              <w:pStyle w:val="Ehdotuspts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3003" w14:paraId="2D052AE6" w14:textId="77777777" w:rsidTr="00313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4E8D2391" w14:textId="6516141C" w:rsidR="00313003" w:rsidRPr="00313003" w:rsidRDefault="00313003" w:rsidP="00EA1C3B">
            <w:pPr>
              <w:pStyle w:val="Ehdotuspts"/>
              <w:ind w:left="0" w:firstLine="0"/>
              <w:rPr>
                <w:b w:val="0"/>
                <w:sz w:val="20"/>
              </w:rPr>
            </w:pPr>
            <w:r w:rsidRPr="00313003">
              <w:rPr>
                <w:b w:val="0"/>
                <w:sz w:val="20"/>
              </w:rPr>
              <w:t>DVD, aikuiset</w:t>
            </w:r>
          </w:p>
        </w:tc>
        <w:tc>
          <w:tcPr>
            <w:tcW w:w="2512" w:type="dxa"/>
          </w:tcPr>
          <w:p w14:paraId="179A56E8" w14:textId="1B0E649E" w:rsidR="00313003" w:rsidRPr="00313003" w:rsidRDefault="00313003" w:rsidP="00EA1C3B">
            <w:pPr>
              <w:pStyle w:val="Ehdotuspts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3003">
              <w:rPr>
                <w:sz w:val="20"/>
              </w:rPr>
              <w:t>10 kpl</w:t>
            </w:r>
          </w:p>
        </w:tc>
        <w:tc>
          <w:tcPr>
            <w:tcW w:w="2530" w:type="dxa"/>
            <w:vMerge w:val="restart"/>
          </w:tcPr>
          <w:p w14:paraId="1704C4F8" w14:textId="3FFE141E" w:rsidR="00313003" w:rsidRPr="00313003" w:rsidRDefault="00313003" w:rsidP="00EA1C3B">
            <w:pPr>
              <w:pStyle w:val="Ehdotuspts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3003">
              <w:rPr>
                <w:sz w:val="20"/>
              </w:rPr>
              <w:t>10 kpl</w:t>
            </w:r>
          </w:p>
        </w:tc>
      </w:tr>
      <w:tr w:rsidR="00313003" w14:paraId="26B0BB81" w14:textId="77777777" w:rsidTr="003130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28B0FD0B" w14:textId="1236D133" w:rsidR="00313003" w:rsidRPr="00313003" w:rsidRDefault="00313003" w:rsidP="00EA1C3B">
            <w:pPr>
              <w:pStyle w:val="Ehdotuspts"/>
              <w:ind w:left="0" w:firstLine="0"/>
              <w:rPr>
                <w:b w:val="0"/>
                <w:sz w:val="20"/>
              </w:rPr>
            </w:pPr>
            <w:r w:rsidRPr="00313003">
              <w:rPr>
                <w:b w:val="0"/>
                <w:sz w:val="20"/>
              </w:rPr>
              <w:t>DVD, lapset</w:t>
            </w:r>
          </w:p>
        </w:tc>
        <w:tc>
          <w:tcPr>
            <w:tcW w:w="2512" w:type="dxa"/>
          </w:tcPr>
          <w:p w14:paraId="28E86192" w14:textId="5C045629" w:rsidR="00313003" w:rsidRPr="00313003" w:rsidRDefault="00313003" w:rsidP="00EA1C3B">
            <w:pPr>
              <w:pStyle w:val="Ehdotuspts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13003">
              <w:rPr>
                <w:sz w:val="20"/>
              </w:rPr>
              <w:t>10 kpl</w:t>
            </w:r>
          </w:p>
        </w:tc>
        <w:tc>
          <w:tcPr>
            <w:tcW w:w="2530" w:type="dxa"/>
            <w:vMerge/>
          </w:tcPr>
          <w:p w14:paraId="75F3D7F5" w14:textId="77777777" w:rsidR="00313003" w:rsidRPr="00313003" w:rsidRDefault="00313003" w:rsidP="00EA1C3B">
            <w:pPr>
              <w:pStyle w:val="Ehdotuspts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13003" w14:paraId="7D159618" w14:textId="77777777" w:rsidTr="00313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6C89A960" w14:textId="686A29A7" w:rsidR="00313003" w:rsidRPr="00313003" w:rsidRDefault="00313003" w:rsidP="00EA1C3B">
            <w:pPr>
              <w:pStyle w:val="Ehdotuspts"/>
              <w:ind w:left="0" w:firstLine="0"/>
              <w:rPr>
                <w:b w:val="0"/>
                <w:sz w:val="20"/>
              </w:rPr>
            </w:pPr>
            <w:proofErr w:type="spellStart"/>
            <w:r w:rsidRPr="00313003">
              <w:rPr>
                <w:b w:val="0"/>
                <w:sz w:val="20"/>
              </w:rPr>
              <w:t>Blu</w:t>
            </w:r>
            <w:proofErr w:type="spellEnd"/>
            <w:r w:rsidRPr="00313003">
              <w:rPr>
                <w:b w:val="0"/>
                <w:sz w:val="20"/>
              </w:rPr>
              <w:t>-Ray, aikuiset</w:t>
            </w:r>
          </w:p>
        </w:tc>
        <w:tc>
          <w:tcPr>
            <w:tcW w:w="2512" w:type="dxa"/>
          </w:tcPr>
          <w:p w14:paraId="7833B544" w14:textId="4BCCCD26" w:rsidR="00313003" w:rsidRPr="00313003" w:rsidRDefault="00313003" w:rsidP="00EA1C3B">
            <w:pPr>
              <w:pStyle w:val="Ehdotuspts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3003">
              <w:rPr>
                <w:sz w:val="20"/>
              </w:rPr>
              <w:t>10 kpl</w:t>
            </w:r>
          </w:p>
        </w:tc>
        <w:tc>
          <w:tcPr>
            <w:tcW w:w="2530" w:type="dxa"/>
            <w:vMerge w:val="restart"/>
          </w:tcPr>
          <w:p w14:paraId="72BDF965" w14:textId="48A0F13C" w:rsidR="00313003" w:rsidRPr="00313003" w:rsidRDefault="00313003" w:rsidP="00EA1C3B">
            <w:pPr>
              <w:pStyle w:val="Ehdotuspts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13003">
              <w:rPr>
                <w:sz w:val="20"/>
              </w:rPr>
              <w:t>10 kpl</w:t>
            </w:r>
          </w:p>
        </w:tc>
      </w:tr>
      <w:tr w:rsidR="00313003" w14:paraId="5725BFC3" w14:textId="77777777" w:rsidTr="00313003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</w:tcPr>
          <w:p w14:paraId="3A4B7400" w14:textId="0AE710B6" w:rsidR="00313003" w:rsidRPr="00313003" w:rsidRDefault="00313003" w:rsidP="00EA1C3B">
            <w:pPr>
              <w:pStyle w:val="Ehdotuspts"/>
              <w:ind w:left="0" w:firstLine="0"/>
              <w:rPr>
                <w:b w:val="0"/>
                <w:sz w:val="20"/>
              </w:rPr>
            </w:pPr>
            <w:proofErr w:type="spellStart"/>
            <w:r w:rsidRPr="00313003">
              <w:rPr>
                <w:b w:val="0"/>
                <w:sz w:val="20"/>
              </w:rPr>
              <w:t>Blu</w:t>
            </w:r>
            <w:proofErr w:type="spellEnd"/>
            <w:r w:rsidRPr="00313003">
              <w:rPr>
                <w:b w:val="0"/>
                <w:sz w:val="20"/>
              </w:rPr>
              <w:t>-Ray, lapset</w:t>
            </w:r>
          </w:p>
        </w:tc>
        <w:tc>
          <w:tcPr>
            <w:tcW w:w="2512" w:type="dxa"/>
          </w:tcPr>
          <w:p w14:paraId="7BADF18C" w14:textId="5D78CACA" w:rsidR="00313003" w:rsidRPr="00313003" w:rsidRDefault="00313003" w:rsidP="00EA1C3B">
            <w:pPr>
              <w:pStyle w:val="Ehdotuspts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10 kpl</w:t>
            </w:r>
          </w:p>
        </w:tc>
        <w:tc>
          <w:tcPr>
            <w:tcW w:w="2530" w:type="dxa"/>
            <w:vMerge/>
          </w:tcPr>
          <w:p w14:paraId="5B1887FC" w14:textId="77777777" w:rsidR="00313003" w:rsidRPr="00313003" w:rsidRDefault="00313003" w:rsidP="00EA1C3B">
            <w:pPr>
              <w:pStyle w:val="Ehdotuspts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0E175724" w14:textId="04548722" w:rsidR="00313003" w:rsidRDefault="00313003" w:rsidP="00EA1C3B">
      <w:pPr>
        <w:pStyle w:val="Ehdotuspts"/>
        <w:ind w:left="2600" w:hanging="1296"/>
        <w:rPr>
          <w:szCs w:val="22"/>
        </w:rPr>
      </w:pPr>
    </w:p>
    <w:p w14:paraId="4A82E5D7" w14:textId="77777777" w:rsidR="00313003" w:rsidRDefault="00313003" w:rsidP="00EA1C3B">
      <w:pPr>
        <w:pStyle w:val="Ehdotuspts"/>
        <w:ind w:left="2600" w:hanging="1296"/>
        <w:rPr>
          <w:szCs w:val="22"/>
        </w:rPr>
      </w:pPr>
    </w:p>
    <w:p w14:paraId="1AB84DBD" w14:textId="77777777" w:rsidR="00313003" w:rsidRDefault="00313003" w:rsidP="00EA1C3B">
      <w:pPr>
        <w:pStyle w:val="Ehdotuspts"/>
        <w:ind w:left="2600" w:hanging="1296"/>
        <w:rPr>
          <w:szCs w:val="22"/>
        </w:rPr>
      </w:pPr>
    </w:p>
    <w:p w14:paraId="00FBEF2B" w14:textId="66C7F9D7" w:rsidR="00EA1C3B" w:rsidRDefault="00AF1780" w:rsidP="00313003">
      <w:pPr>
        <w:pStyle w:val="Ehdotuspts"/>
        <w:ind w:left="2600" w:firstLine="8"/>
        <w:rPr>
          <w:szCs w:val="22"/>
        </w:rPr>
      </w:pPr>
      <w:r>
        <w:rPr>
          <w:szCs w:val="22"/>
        </w:rPr>
        <w:t xml:space="preserve"> </w:t>
      </w:r>
      <w:r w:rsidR="00EA1C3B">
        <w:rPr>
          <w:szCs w:val="22"/>
        </w:rPr>
        <w:t>Muita lainamäärärajoituksia työvaliokunta ei puolla.</w:t>
      </w:r>
    </w:p>
    <w:p w14:paraId="5C12FDB7" w14:textId="77777777" w:rsidR="00EA1C3B" w:rsidRDefault="00EA1C3B" w:rsidP="00EA1C3B">
      <w:pPr>
        <w:pStyle w:val="Ehdotuspts"/>
        <w:ind w:left="2600" w:hanging="1296"/>
        <w:rPr>
          <w:szCs w:val="22"/>
        </w:rPr>
      </w:pPr>
    </w:p>
    <w:p w14:paraId="25DBE0DB" w14:textId="33824C8F" w:rsidR="00EA1C3B" w:rsidRDefault="007B30FE" w:rsidP="00EA1C3B">
      <w:pPr>
        <w:pStyle w:val="Ehdotuspts"/>
        <w:rPr>
          <w:szCs w:val="22"/>
        </w:rPr>
      </w:pPr>
      <w:r>
        <w:rPr>
          <w:szCs w:val="22"/>
        </w:rPr>
        <w:t>Päätös</w:t>
      </w:r>
      <w:r>
        <w:rPr>
          <w:szCs w:val="22"/>
        </w:rPr>
        <w:tab/>
      </w:r>
    </w:p>
    <w:p w14:paraId="41056C69" w14:textId="77777777" w:rsidR="00CE60F9" w:rsidRDefault="00CE60F9" w:rsidP="00EA1C3B">
      <w:pPr>
        <w:pStyle w:val="Ehdotuspts"/>
        <w:rPr>
          <w:szCs w:val="22"/>
        </w:rPr>
      </w:pPr>
    </w:p>
    <w:p w14:paraId="72F48769" w14:textId="77777777" w:rsidR="00CE60F9" w:rsidRDefault="00CE60F9" w:rsidP="00CE60F9">
      <w:pPr>
        <w:pStyle w:val="Ehdotuspts"/>
      </w:pPr>
    </w:p>
    <w:p w14:paraId="55983F9C" w14:textId="77777777" w:rsidR="00CE60F9" w:rsidRDefault="00CE60F9" w:rsidP="00CE60F9">
      <w:pPr>
        <w:pStyle w:val="Ehdotuspts"/>
        <w:ind w:left="0" w:firstLine="0"/>
      </w:pPr>
    </w:p>
    <w:p w14:paraId="4CCD37CF" w14:textId="77777777" w:rsidR="00CE60F9" w:rsidRDefault="00CE60F9" w:rsidP="00CE60F9">
      <w:pPr>
        <w:pStyle w:val="Luettelokappale"/>
        <w:numPr>
          <w:ilvl w:val="0"/>
          <w:numId w:val="18"/>
        </w:numPr>
        <w:ind w:left="426"/>
      </w:pPr>
      <w:r>
        <w:t>Vaski-kirjastojen kokoelmien ja aineistohankintojen erikoistuminen</w:t>
      </w:r>
    </w:p>
    <w:p w14:paraId="77E2EEDD" w14:textId="77777777" w:rsidR="00CE60F9" w:rsidRDefault="00CE60F9" w:rsidP="00CE60F9"/>
    <w:p w14:paraId="57F29F5A" w14:textId="77777777" w:rsidR="00CE60F9" w:rsidRPr="001057DC" w:rsidRDefault="00CE60F9" w:rsidP="00CE60F9">
      <w:pPr>
        <w:pStyle w:val="Luettelokappale"/>
        <w:ind w:left="2608"/>
        <w:rPr>
          <w:rFonts w:cs="Arial"/>
        </w:rPr>
      </w:pPr>
      <w:r w:rsidRPr="001057DC">
        <w:rPr>
          <w:rFonts w:cs="Arial"/>
        </w:rPr>
        <w:t>Vaskin kehittämispäivässä 25.11.2016 tuli aloite Vaskin kokoelmalinjojen uudistamiseksi. Sen mukaan kirjastojen tulisi erikoistua hankinnoissaan. Esimerkiksi Anders-kirjastoilla on yhteinen kokoelmapolitiikka, johon on kirjattu kirjastojen erikoistumisalat:</w:t>
      </w:r>
    </w:p>
    <w:p w14:paraId="11D81E55" w14:textId="77777777" w:rsidR="00CE60F9" w:rsidRPr="001057DC" w:rsidRDefault="00CE60F9" w:rsidP="00CE60F9">
      <w:pPr>
        <w:pStyle w:val="Luettelokappale"/>
        <w:ind w:left="2608"/>
        <w:rPr>
          <w:rFonts w:cs="Arial"/>
        </w:rPr>
      </w:pPr>
      <w:r w:rsidRPr="001057DC">
        <w:rPr>
          <w:rFonts w:cs="Arial"/>
        </w:rPr>
        <w:t>Tietokirjallisuudessa osalla Anders-kirjastoilla on hankinnassa erityisaloja, joilta yksiköt hankkivat kattavammin ilmestyvän kirjallisuuden:</w:t>
      </w:r>
    </w:p>
    <w:p w14:paraId="2B10662B" w14:textId="77777777" w:rsidR="00CE60F9" w:rsidRPr="001057DC" w:rsidRDefault="00CE60F9" w:rsidP="00CE60F9">
      <w:pPr>
        <w:pStyle w:val="Luettelokappale"/>
        <w:numPr>
          <w:ilvl w:val="7"/>
          <w:numId w:val="20"/>
        </w:numPr>
        <w:autoSpaceDE w:val="0"/>
        <w:autoSpaceDN w:val="0"/>
        <w:contextualSpacing w:val="0"/>
        <w:rPr>
          <w:rFonts w:cs="Arial"/>
        </w:rPr>
      </w:pPr>
      <w:r>
        <w:rPr>
          <w:rFonts w:cs="Arial"/>
        </w:rPr>
        <w:t>Kannus: maaseutu</w:t>
      </w:r>
      <w:r w:rsidRPr="001057DC">
        <w:rPr>
          <w:rFonts w:cs="Arial"/>
        </w:rPr>
        <w:t>alan kirjallisuus</w:t>
      </w:r>
    </w:p>
    <w:p w14:paraId="2F2C3772" w14:textId="77777777" w:rsidR="00CE60F9" w:rsidRPr="001057DC" w:rsidRDefault="00CE60F9" w:rsidP="00CE60F9">
      <w:pPr>
        <w:pStyle w:val="Luettelokappale"/>
        <w:numPr>
          <w:ilvl w:val="7"/>
          <w:numId w:val="20"/>
        </w:numPr>
        <w:autoSpaceDE w:val="0"/>
        <w:autoSpaceDN w:val="0"/>
        <w:contextualSpacing w:val="0"/>
        <w:rPr>
          <w:rFonts w:cs="Arial"/>
        </w:rPr>
      </w:pPr>
      <w:r w:rsidRPr="001057DC">
        <w:rPr>
          <w:rFonts w:cs="Arial"/>
        </w:rPr>
        <w:t xml:space="preserve">Kaustinen: musiikki (erityisesti kansanmusiikki), </w:t>
      </w:r>
      <w:proofErr w:type="spellStart"/>
      <w:r w:rsidRPr="001057DC">
        <w:rPr>
          <w:rFonts w:cs="Arial"/>
        </w:rPr>
        <w:t>hevos</w:t>
      </w:r>
      <w:proofErr w:type="spellEnd"/>
      <w:r w:rsidRPr="001057DC">
        <w:rPr>
          <w:rFonts w:cs="Arial"/>
        </w:rPr>
        <w:t>- ja ravialan kirjallisuus, kansanparannus</w:t>
      </w:r>
    </w:p>
    <w:p w14:paraId="4E57D041" w14:textId="77777777" w:rsidR="00CE60F9" w:rsidRPr="001057DC" w:rsidRDefault="00CE60F9" w:rsidP="00CE60F9">
      <w:pPr>
        <w:pStyle w:val="Luettelokappale"/>
        <w:numPr>
          <w:ilvl w:val="7"/>
          <w:numId w:val="20"/>
        </w:numPr>
        <w:autoSpaceDE w:val="0"/>
        <w:autoSpaceDN w:val="0"/>
        <w:contextualSpacing w:val="0"/>
        <w:rPr>
          <w:rFonts w:cs="Arial"/>
        </w:rPr>
      </w:pPr>
      <w:r w:rsidRPr="001057DC">
        <w:rPr>
          <w:rFonts w:cs="Arial"/>
        </w:rPr>
        <w:t>Kokkola: kaikki alat</w:t>
      </w:r>
    </w:p>
    <w:p w14:paraId="19DD1E2A" w14:textId="77777777" w:rsidR="00CE60F9" w:rsidRPr="001057DC" w:rsidRDefault="00CE60F9" w:rsidP="00CE60F9">
      <w:pPr>
        <w:pStyle w:val="Luettelokappale"/>
        <w:numPr>
          <w:ilvl w:val="7"/>
          <w:numId w:val="20"/>
        </w:numPr>
        <w:autoSpaceDE w:val="0"/>
        <w:autoSpaceDN w:val="0"/>
        <w:contextualSpacing w:val="0"/>
        <w:rPr>
          <w:rFonts w:cs="Arial"/>
        </w:rPr>
      </w:pPr>
      <w:r w:rsidRPr="001057DC">
        <w:rPr>
          <w:rFonts w:cs="Arial"/>
        </w:rPr>
        <w:t>Kälviä: eri taiteen alat</w:t>
      </w:r>
    </w:p>
    <w:p w14:paraId="52DAEED9" w14:textId="77777777" w:rsidR="00CE60F9" w:rsidRPr="001057DC" w:rsidRDefault="00CE60F9" w:rsidP="00CE60F9">
      <w:pPr>
        <w:pStyle w:val="Luettelokappale"/>
        <w:numPr>
          <w:ilvl w:val="7"/>
          <w:numId w:val="20"/>
        </w:numPr>
        <w:autoSpaceDE w:val="0"/>
        <w:autoSpaceDN w:val="0"/>
        <w:contextualSpacing w:val="0"/>
        <w:rPr>
          <w:rFonts w:cs="Arial"/>
        </w:rPr>
      </w:pPr>
      <w:r w:rsidRPr="001057DC">
        <w:rPr>
          <w:rFonts w:cs="Arial"/>
        </w:rPr>
        <w:t>Lohtaja: kasvatus- ja sosiaalialan kirjallisuus</w:t>
      </w:r>
    </w:p>
    <w:p w14:paraId="3409E083" w14:textId="77777777" w:rsidR="00CE60F9" w:rsidRPr="001057DC" w:rsidRDefault="00CE60F9" w:rsidP="00CE60F9">
      <w:pPr>
        <w:pStyle w:val="Luettelokappale"/>
        <w:numPr>
          <w:ilvl w:val="7"/>
          <w:numId w:val="20"/>
        </w:numPr>
        <w:contextualSpacing w:val="0"/>
        <w:rPr>
          <w:rFonts w:cs="Arial"/>
        </w:rPr>
      </w:pPr>
      <w:r w:rsidRPr="001057DC">
        <w:rPr>
          <w:rFonts w:cs="Arial"/>
        </w:rPr>
        <w:t>Toholampi: historia- ja yhteiskunta-alan kirjallisuus</w:t>
      </w:r>
      <w:r>
        <w:rPr>
          <w:rFonts w:cs="Arial"/>
        </w:rPr>
        <w:br/>
      </w:r>
    </w:p>
    <w:p w14:paraId="79F6C7B8" w14:textId="77777777" w:rsidR="00CE60F9" w:rsidRDefault="00CE60F9" w:rsidP="00CE60F9">
      <w:pPr>
        <w:pStyle w:val="Lhde"/>
        <w:ind w:left="2608"/>
        <w:rPr>
          <w:rStyle w:val="Hyperlinkki"/>
          <w:color w:val="auto"/>
          <w:u w:val="none"/>
        </w:rPr>
      </w:pPr>
      <w:r w:rsidRPr="001057DC">
        <w:rPr>
          <w:rStyle w:val="Hyperlinkki"/>
          <w:color w:val="auto"/>
          <w:u w:val="none"/>
        </w:rPr>
        <w:t>Vaskin kokoelmatyöryhmä on käsitellyt ehdotusta. Jos ehdotus toteutetaan, ensimmäiseksi kirjastoille on laadittava kysely, jossa kartoitetaan kokoelmien ja hankinnan painopisteisiin liittyviä toiveita ja tarpeita eri Vaski-kirjastoissa.</w:t>
      </w:r>
    </w:p>
    <w:p w14:paraId="0B58DEA6" w14:textId="77777777" w:rsidR="00CE60F9" w:rsidRDefault="00CE60F9" w:rsidP="00CE60F9">
      <w:pPr>
        <w:pStyle w:val="Liiteoheismateriaali"/>
        <w:spacing w:before="240"/>
      </w:pPr>
      <w:r>
        <w:t>Liite 1</w:t>
      </w:r>
      <w:r>
        <w:tab/>
      </w:r>
      <w:hyperlink r:id="rId19" w:history="1">
        <w:r w:rsidRPr="00732567">
          <w:rPr>
            <w:rStyle w:val="Hyperlinkki"/>
          </w:rPr>
          <w:t>Anders-kirjastojen erikoistumisalueet</w:t>
        </w:r>
      </w:hyperlink>
    </w:p>
    <w:p w14:paraId="6B624312" w14:textId="77777777" w:rsidR="00CE60F9" w:rsidRDefault="00CE60F9" w:rsidP="00CE60F9">
      <w:pPr>
        <w:ind w:left="1304"/>
      </w:pPr>
    </w:p>
    <w:p w14:paraId="33B3EF4B" w14:textId="349C047A" w:rsidR="00CE60F9" w:rsidRPr="00BB4356" w:rsidRDefault="00CE60F9" w:rsidP="00CE60F9">
      <w:pPr>
        <w:pStyle w:val="Lhde"/>
        <w:ind w:left="2608" w:hanging="1304"/>
        <w:jc w:val="left"/>
        <w:rPr>
          <w:rFonts w:ascii="Calibri" w:hAnsi="Calibri" w:cs="Calibri"/>
          <w:color w:val="0563C1"/>
          <w:u w:val="single"/>
        </w:rPr>
      </w:pPr>
      <w:r>
        <w:t>Ehdotus</w:t>
      </w:r>
      <w:r>
        <w:tab/>
      </w:r>
      <w:r w:rsidRPr="00CF75A2">
        <w:rPr>
          <w:rStyle w:val="Hyperlinkki"/>
          <w:color w:val="auto"/>
          <w:u w:val="none"/>
        </w:rPr>
        <w:t xml:space="preserve">Työvaliokunta </w:t>
      </w:r>
      <w:r>
        <w:rPr>
          <w:rStyle w:val="Hyperlinkki"/>
          <w:color w:val="auto"/>
          <w:u w:val="none"/>
        </w:rPr>
        <w:t>esittää johtoryhmälle, että tällä hetkellä ei ole tarvetta erikoistumiselle.</w:t>
      </w:r>
    </w:p>
    <w:p w14:paraId="18EFDD80" w14:textId="606491E3" w:rsidR="00CE60F9" w:rsidRDefault="00CE60F9" w:rsidP="00CE60F9">
      <w:pPr>
        <w:pStyle w:val="Ehdotuspts"/>
      </w:pPr>
      <w:r>
        <w:t>Päätös</w:t>
      </w:r>
      <w:r>
        <w:tab/>
      </w:r>
    </w:p>
    <w:p w14:paraId="0D3D9BF1" w14:textId="77777777" w:rsidR="00CE60F9" w:rsidRDefault="00CE60F9" w:rsidP="00CE60F9">
      <w:pPr>
        <w:pStyle w:val="Ehdotuspts"/>
      </w:pPr>
    </w:p>
    <w:p w14:paraId="45113564" w14:textId="77777777" w:rsidR="00CE60F9" w:rsidRDefault="00CE60F9" w:rsidP="00CE60F9"/>
    <w:p w14:paraId="403A1884" w14:textId="77777777" w:rsidR="00CE60F9" w:rsidRDefault="00CE60F9" w:rsidP="00CE60F9">
      <w:pPr>
        <w:pStyle w:val="Luettelokappale"/>
        <w:numPr>
          <w:ilvl w:val="0"/>
          <w:numId w:val="18"/>
        </w:numPr>
        <w:ind w:left="426"/>
      </w:pPr>
      <w:r>
        <w:t xml:space="preserve">Vaski-kirjastojen </w:t>
      </w:r>
      <w:proofErr w:type="spellStart"/>
      <w:r>
        <w:t>Celia</w:t>
      </w:r>
      <w:proofErr w:type="spellEnd"/>
      <w:r>
        <w:t>-äänikirjakokoelma</w:t>
      </w:r>
    </w:p>
    <w:p w14:paraId="0FCB5BF8" w14:textId="77777777" w:rsidR="00CE60F9" w:rsidRDefault="00CE60F9" w:rsidP="00CE60F9"/>
    <w:p w14:paraId="0793EEAC" w14:textId="77777777" w:rsidR="00CE60F9" w:rsidRDefault="00CE60F9" w:rsidP="00CE60F9">
      <w:pPr>
        <w:ind w:left="2608"/>
        <w:rPr>
          <w:rFonts w:ascii="Calibri" w:hAnsi="Calibri"/>
        </w:rPr>
      </w:pPr>
      <w:proofErr w:type="spellStart"/>
      <w:r>
        <w:t>Celia</w:t>
      </w:r>
      <w:proofErr w:type="spellEnd"/>
      <w:r>
        <w:t>-kirjaston rooli on muuttunut asiantuntijaorganisaatioksi ja sen aineiston välittämiseen liittyvät tehtävät vähenevät. Uusi kirjastolaki edellyttää, että yleiset kirjastot tekevät yhteistyötä muiden kirjasto-organisaatioiden kanssa, mm. Näkövammaisten kirjaston kanssa.</w:t>
      </w:r>
    </w:p>
    <w:p w14:paraId="5137EB17" w14:textId="77777777" w:rsidR="00CE60F9" w:rsidRDefault="00CE60F9" w:rsidP="00CE60F9">
      <w:pPr>
        <w:ind w:left="2608"/>
      </w:pPr>
    </w:p>
    <w:p w14:paraId="6942AA71" w14:textId="77777777" w:rsidR="00CE60F9" w:rsidRDefault="00CE60F9" w:rsidP="00CE60F9">
      <w:pPr>
        <w:ind w:left="2608"/>
      </w:pPr>
      <w:r>
        <w:t xml:space="preserve">Tähän liittyen </w:t>
      </w:r>
      <w:proofErr w:type="spellStart"/>
      <w:r>
        <w:t>Celia</w:t>
      </w:r>
      <w:proofErr w:type="spellEnd"/>
      <w:r>
        <w:t xml:space="preserve">-kirjasto on laatinut uuden ohjeistuksen yleisille kirjastoille </w:t>
      </w:r>
      <w:proofErr w:type="spellStart"/>
      <w:r>
        <w:t>Celian</w:t>
      </w:r>
      <w:proofErr w:type="spellEnd"/>
      <w:r>
        <w:t xml:space="preserve"> äänikirjojen lainaamiseen. Ohjeistus löytyy </w:t>
      </w:r>
      <w:proofErr w:type="spellStart"/>
      <w:r>
        <w:t>Celian</w:t>
      </w:r>
      <w:proofErr w:type="spellEnd"/>
      <w:r>
        <w:t xml:space="preserve"> sivuilta: </w:t>
      </w:r>
      <w:hyperlink r:id="rId20" w:history="1">
        <w:r>
          <w:rPr>
            <w:rStyle w:val="Hyperlinkki"/>
          </w:rPr>
          <w:t>https://www.celia.fi/palvelut/palvelut-kirjastoille/</w:t>
        </w:r>
      </w:hyperlink>
    </w:p>
    <w:p w14:paraId="3D91B021" w14:textId="77777777" w:rsidR="00CE60F9" w:rsidRDefault="00CE60F9" w:rsidP="00CE60F9">
      <w:pPr>
        <w:ind w:left="2608"/>
      </w:pPr>
    </w:p>
    <w:p w14:paraId="191EBE3A" w14:textId="77777777" w:rsidR="00CE60F9" w:rsidRDefault="00CE60F9" w:rsidP="00CE60F9">
      <w:pPr>
        <w:ind w:left="2608"/>
      </w:pPr>
      <w:r>
        <w:t xml:space="preserve">Ohjeiden mukaan kirjastot voivat itse päättää mm. </w:t>
      </w:r>
      <w:proofErr w:type="spellStart"/>
      <w:r>
        <w:t>Celian</w:t>
      </w:r>
      <w:proofErr w:type="spellEnd"/>
      <w:r>
        <w:t xml:space="preserve"> tallenteiden laina-ajasta, varaamisesta, kellunnasta ja lainaamisesta kimpan sisällä. Asiakkaan ei tarvitse tuoda todistusta lukemisesteestä, eikä kirjaston järjestelmään tarvitse tehdä merkintöjä asiakkaan tietoihin. Kirjaston on kuitenkin puututtava asiaan, jos väärinkäytöksiä ilmenee.</w:t>
      </w:r>
    </w:p>
    <w:p w14:paraId="4B74818C" w14:textId="77777777" w:rsidR="00CE60F9" w:rsidRDefault="00CE60F9" w:rsidP="00CE60F9">
      <w:pPr>
        <w:ind w:left="2608"/>
      </w:pPr>
    </w:p>
    <w:p w14:paraId="4F9AC6D4" w14:textId="77777777" w:rsidR="00CE60F9" w:rsidRDefault="00CE60F9" w:rsidP="00CE60F9">
      <w:pPr>
        <w:ind w:left="2608"/>
      </w:pPr>
      <w:r>
        <w:t>Kirjaston on huolehdittava, että lainattavan tallenteen kotelossa, hyllyssä, jossa kokoelmaa pidetään ja tallenteeseen liittyvässä tietokannan tietueessa on maininta, että aineisto on tarkoitettu vain lukemisesteisille.</w:t>
      </w:r>
    </w:p>
    <w:p w14:paraId="7FCA8D3A" w14:textId="77777777" w:rsidR="00CE60F9" w:rsidRDefault="00CE60F9" w:rsidP="00CE60F9">
      <w:pPr>
        <w:ind w:left="2608"/>
      </w:pPr>
    </w:p>
    <w:p w14:paraId="1898DE96" w14:textId="77777777" w:rsidR="00CE60F9" w:rsidRDefault="00CE60F9" w:rsidP="00CE60F9">
      <w:pPr>
        <w:ind w:left="2608"/>
      </w:pPr>
      <w:proofErr w:type="spellStart"/>
      <w:r>
        <w:t>Celian</w:t>
      </w:r>
      <w:proofErr w:type="spellEnd"/>
      <w:r>
        <w:t xml:space="preserve"> äänikirjat voi tilata maksutta </w:t>
      </w:r>
      <w:proofErr w:type="spellStart"/>
      <w:r>
        <w:t>Celian</w:t>
      </w:r>
      <w:proofErr w:type="spellEnd"/>
      <w:r>
        <w:t xml:space="preserve"> verkkokirjaston kautta tai </w:t>
      </w:r>
      <w:proofErr w:type="spellStart"/>
      <w:r>
        <w:t>Bookylta</w:t>
      </w:r>
      <w:proofErr w:type="spellEnd"/>
      <w:r>
        <w:t xml:space="preserve">, jolloin ne saa valmiiksi koteloituna. </w:t>
      </w:r>
      <w:proofErr w:type="spellStart"/>
      <w:r>
        <w:t>Bookyn</w:t>
      </w:r>
      <w:proofErr w:type="spellEnd"/>
      <w:r>
        <w:t xml:space="preserve"> hinta on 5 € / kpl. Jos kirjasto tilaa levyt suoraan </w:t>
      </w:r>
      <w:proofErr w:type="spellStart"/>
      <w:r>
        <w:t>Celialta</w:t>
      </w:r>
      <w:proofErr w:type="spellEnd"/>
      <w:r>
        <w:t>, sen on itse koteloitava ja huolehdittava merkinnöistä.</w:t>
      </w:r>
    </w:p>
    <w:p w14:paraId="3B9FE55A" w14:textId="77777777" w:rsidR="00CE60F9" w:rsidRDefault="00CE60F9" w:rsidP="00CE60F9">
      <w:pPr>
        <w:ind w:left="2608"/>
      </w:pPr>
    </w:p>
    <w:p w14:paraId="002E84C4" w14:textId="3B89BC28" w:rsidR="00CE60F9" w:rsidRDefault="00CE60F9" w:rsidP="00CE60F9">
      <w:pPr>
        <w:pStyle w:val="Lhde"/>
        <w:ind w:left="2608" w:hanging="1304"/>
        <w:jc w:val="left"/>
      </w:pPr>
      <w:r>
        <w:t>Ehdotus</w:t>
      </w:r>
      <w:r>
        <w:tab/>
        <w:t>Työvaliokunta ja kokoelmatyöryhmä ehdottavat johtoryhmälle, että</w:t>
      </w:r>
    </w:p>
    <w:p w14:paraId="13A8093B" w14:textId="77777777" w:rsidR="00CE60F9" w:rsidRDefault="00CE60F9" w:rsidP="00CE60F9">
      <w:pPr>
        <w:pStyle w:val="Luettelokappale"/>
        <w:numPr>
          <w:ilvl w:val="0"/>
          <w:numId w:val="21"/>
        </w:numPr>
        <w:contextualSpacing w:val="0"/>
      </w:pPr>
      <w:r>
        <w:t xml:space="preserve">jokainen Vaski-kirjasto perustaa oman </w:t>
      </w:r>
      <w:proofErr w:type="spellStart"/>
      <w:r>
        <w:t>Celia</w:t>
      </w:r>
      <w:proofErr w:type="spellEnd"/>
      <w:r>
        <w:t>-kokoelman tarpeidensa mukaan</w:t>
      </w:r>
    </w:p>
    <w:p w14:paraId="3076CE7D" w14:textId="77777777" w:rsidR="00CE60F9" w:rsidRDefault="00CE60F9" w:rsidP="00CE60F9">
      <w:pPr>
        <w:pStyle w:val="Luettelokappale"/>
        <w:numPr>
          <w:ilvl w:val="0"/>
          <w:numId w:val="21"/>
        </w:numPr>
        <w:contextualSpacing w:val="0"/>
      </w:pPr>
      <w:proofErr w:type="spellStart"/>
      <w:r>
        <w:t>Celia</w:t>
      </w:r>
      <w:proofErr w:type="spellEnd"/>
      <w:r>
        <w:t xml:space="preserve">-äänikirjat kuvaillaan Auroraan, mutta niiden tietoja ei siirretä </w:t>
      </w:r>
      <w:proofErr w:type="spellStart"/>
      <w:r>
        <w:t>Melindaan</w:t>
      </w:r>
      <w:proofErr w:type="spellEnd"/>
      <w:r>
        <w:t xml:space="preserve">. Vaskin kuvailuryhmä on sopinut siitä, miten tietueisiin merkitään, </w:t>
      </w:r>
      <w:bookmarkStart w:id="0" w:name="_GoBack"/>
      <w:bookmarkEnd w:id="0"/>
      <w:r>
        <w:t>että kyseessä on lukemisesteisille tarkoitettu aineisto</w:t>
      </w:r>
    </w:p>
    <w:p w14:paraId="58DC6024" w14:textId="77777777" w:rsidR="00CE60F9" w:rsidRDefault="00CE60F9" w:rsidP="00CE60F9">
      <w:pPr>
        <w:pStyle w:val="Luettelokappale"/>
        <w:numPr>
          <w:ilvl w:val="0"/>
          <w:numId w:val="21"/>
        </w:numPr>
        <w:contextualSpacing w:val="0"/>
      </w:pPr>
      <w:r>
        <w:t>äänikirjojen laina-aika on sama kuin muun kirja-aineiston (28 vrk)</w:t>
      </w:r>
    </w:p>
    <w:p w14:paraId="1961231E" w14:textId="77777777" w:rsidR="00CE60F9" w:rsidRDefault="00CE60F9" w:rsidP="00CE60F9">
      <w:pPr>
        <w:pStyle w:val="Luettelokappale"/>
        <w:numPr>
          <w:ilvl w:val="0"/>
          <w:numId w:val="21"/>
        </w:numPr>
        <w:contextualSpacing w:val="0"/>
      </w:pPr>
      <w:r>
        <w:t xml:space="preserve">äänikirjoja voi varata kuten muuta aineistoa </w:t>
      </w:r>
    </w:p>
    <w:p w14:paraId="575FE59A" w14:textId="408C1FDC" w:rsidR="00052F79" w:rsidRPr="00052F79" w:rsidRDefault="00052F79" w:rsidP="00052F79">
      <w:pPr>
        <w:pStyle w:val="Luettelokappale"/>
        <w:numPr>
          <w:ilvl w:val="0"/>
          <w:numId w:val="21"/>
        </w:numPr>
        <w:contextualSpacing w:val="0"/>
        <w:rPr>
          <w:i/>
        </w:rPr>
      </w:pPr>
      <w:proofErr w:type="spellStart"/>
      <w:r w:rsidRPr="00052F79">
        <w:rPr>
          <w:i/>
        </w:rPr>
        <w:t>Celia</w:t>
      </w:r>
      <w:proofErr w:type="spellEnd"/>
      <w:r w:rsidRPr="00052F79">
        <w:rPr>
          <w:i/>
        </w:rPr>
        <w:t>-äänikirjoista ei peritä myöhästymismaksua</w:t>
      </w:r>
    </w:p>
    <w:p w14:paraId="253A16DF" w14:textId="790D8585" w:rsidR="00052F79" w:rsidRDefault="00052F79" w:rsidP="00052F79">
      <w:pPr>
        <w:pStyle w:val="Luettelokappale"/>
        <w:numPr>
          <w:ilvl w:val="0"/>
          <w:numId w:val="21"/>
        </w:numPr>
        <w:contextualSpacing w:val="0"/>
      </w:pPr>
      <w:r w:rsidRPr="00052F79">
        <w:rPr>
          <w:i/>
        </w:rPr>
        <w:t xml:space="preserve">kadonneesta/rikkoutuneesta </w:t>
      </w:r>
      <w:proofErr w:type="spellStart"/>
      <w:r w:rsidRPr="00052F79">
        <w:rPr>
          <w:i/>
        </w:rPr>
        <w:t>Celia</w:t>
      </w:r>
      <w:proofErr w:type="spellEnd"/>
      <w:r w:rsidRPr="00052F79">
        <w:rPr>
          <w:i/>
        </w:rPr>
        <w:t>-äänikirjasta ei peritä korvausmaksua</w:t>
      </w:r>
    </w:p>
    <w:p w14:paraId="3E8CE7CD" w14:textId="77777777" w:rsidR="00CE60F9" w:rsidRDefault="00CE60F9" w:rsidP="00CE60F9">
      <w:pPr>
        <w:pStyle w:val="Luettelokappale"/>
        <w:numPr>
          <w:ilvl w:val="0"/>
          <w:numId w:val="21"/>
        </w:numPr>
        <w:contextualSpacing w:val="0"/>
      </w:pPr>
      <w:r>
        <w:t>äänikirjaniteet voivat kellua, jos kirjaston muu kokoelma kelluu</w:t>
      </w:r>
    </w:p>
    <w:p w14:paraId="3EA57C43" w14:textId="77777777" w:rsidR="00CE60F9" w:rsidRDefault="00CE60F9" w:rsidP="00CE60F9">
      <w:pPr>
        <w:pStyle w:val="Ehdotuspts"/>
        <w:ind w:left="0" w:firstLine="0"/>
      </w:pPr>
    </w:p>
    <w:p w14:paraId="081CC746" w14:textId="414156D8" w:rsidR="00CE60F9" w:rsidRDefault="00CE60F9" w:rsidP="00CE60F9">
      <w:pPr>
        <w:pStyle w:val="Ehdotuspts"/>
      </w:pPr>
      <w:r>
        <w:t>Päätös</w:t>
      </w:r>
      <w:r>
        <w:tab/>
      </w:r>
    </w:p>
    <w:p w14:paraId="4E07E951" w14:textId="77777777" w:rsidR="00436B20" w:rsidRDefault="00436B20" w:rsidP="007B30FE">
      <w:pPr>
        <w:pStyle w:val="Ehdotuspts"/>
        <w:ind w:left="0" w:firstLine="0"/>
      </w:pPr>
    </w:p>
    <w:p w14:paraId="0B725B18" w14:textId="77777777" w:rsidR="00F23262" w:rsidRDefault="00F23262" w:rsidP="007B30FE">
      <w:pPr>
        <w:pStyle w:val="Ehdotuspts"/>
        <w:ind w:left="0" w:firstLine="0"/>
      </w:pPr>
    </w:p>
    <w:p w14:paraId="75F58C7D" w14:textId="25B6E0F5" w:rsidR="00436B20" w:rsidRPr="007B30FE" w:rsidRDefault="00436B20" w:rsidP="007B30FE">
      <w:pPr>
        <w:pStyle w:val="Ehdotuspts"/>
        <w:numPr>
          <w:ilvl w:val="0"/>
          <w:numId w:val="18"/>
        </w:numPr>
        <w:ind w:left="426"/>
        <w:rPr>
          <w:sz w:val="20"/>
        </w:rPr>
      </w:pPr>
      <w:r w:rsidRPr="007B30FE">
        <w:rPr>
          <w:szCs w:val="24"/>
        </w:rPr>
        <w:t>E-markkinointikampanja tilannekatsaus</w:t>
      </w:r>
    </w:p>
    <w:p w14:paraId="681B809B" w14:textId="77777777" w:rsidR="00436B20" w:rsidRDefault="00436B20" w:rsidP="00436B20">
      <w:pPr>
        <w:pStyle w:val="Luettelokappale"/>
        <w:ind w:left="1080"/>
        <w:rPr>
          <w:color w:val="1F497D"/>
          <w:sz w:val="24"/>
          <w:szCs w:val="24"/>
        </w:rPr>
      </w:pPr>
    </w:p>
    <w:p w14:paraId="16775E27" w14:textId="02FEA1F8" w:rsidR="00436B20" w:rsidRDefault="00436B20" w:rsidP="007B30FE">
      <w:pPr>
        <w:pStyle w:val="Luettelokappale"/>
        <w:ind w:left="2608"/>
      </w:pPr>
      <w:r w:rsidRPr="00436B20">
        <w:t>Vaski</w:t>
      </w:r>
      <w:r>
        <w:t>-kirjastoje</w:t>
      </w:r>
      <w:r w:rsidRPr="00436B20">
        <w:t xml:space="preserve">n työryhmä on saanut mainostoimisto </w:t>
      </w:r>
      <w:proofErr w:type="spellStart"/>
      <w:r w:rsidRPr="00436B20">
        <w:t>KMG:ltä</w:t>
      </w:r>
      <w:proofErr w:type="spellEnd"/>
      <w:r w:rsidRPr="00436B20">
        <w:t xml:space="preserve"> ensimmäiset vedokset Vaskin e-aineistokampanjan materiaalipohjista. Vedoksiin haluttiin joitakin muutoksia sekä tekstin, että mainoskuvan suhteen.</w:t>
      </w:r>
    </w:p>
    <w:p w14:paraId="7D985B51" w14:textId="77777777" w:rsidR="007B30FE" w:rsidRPr="00436B20" w:rsidRDefault="007B30FE" w:rsidP="007B30FE">
      <w:pPr>
        <w:pStyle w:val="Luettelokappale"/>
        <w:ind w:left="2608"/>
      </w:pPr>
    </w:p>
    <w:p w14:paraId="189A0D7E" w14:textId="6779FF91" w:rsidR="00436B20" w:rsidRDefault="00436B20" w:rsidP="007B30FE">
      <w:pPr>
        <w:pStyle w:val="Luettelokappale"/>
        <w:ind w:left="2608"/>
        <w:rPr>
          <w:rStyle w:val="Hyperlinkki"/>
          <w:color w:val="auto"/>
        </w:rPr>
      </w:pPr>
      <w:r w:rsidRPr="00436B20">
        <w:t xml:space="preserve">Kännykkäkuvaa paranneltiin toivomusten mukaan niin, että siitä tuli elävämpi ja monipuolisempi, </w:t>
      </w:r>
      <w:hyperlink r:id="rId21" w:history="1">
        <w:r w:rsidRPr="00436B20">
          <w:rPr>
            <w:rStyle w:val="Hyperlinkki"/>
            <w:color w:val="auto"/>
          </w:rPr>
          <w:t>https://www.dropbox.com/sh/jzlb739iyoaqcx8/AABnxPWuds4hPcEehZ9NDdAka?dl=0</w:t>
        </w:r>
      </w:hyperlink>
    </w:p>
    <w:p w14:paraId="4E4E53B0" w14:textId="77777777" w:rsidR="007B30FE" w:rsidRPr="00436B20" w:rsidRDefault="007B30FE" w:rsidP="007B30FE">
      <w:pPr>
        <w:pStyle w:val="Luettelokappale"/>
        <w:ind w:left="2608"/>
      </w:pPr>
    </w:p>
    <w:p w14:paraId="698A8D42" w14:textId="2C9FEE37" w:rsidR="00436B20" w:rsidRDefault="00436B20" w:rsidP="007B30FE">
      <w:pPr>
        <w:pStyle w:val="Luettelokappale"/>
        <w:ind w:left="2608"/>
      </w:pPr>
      <w:r w:rsidRPr="00436B20">
        <w:t>Teksteihin toivottiin myös muutoksia, joiden avulla mainonnasta saadaan informatiivisempaa.</w:t>
      </w:r>
    </w:p>
    <w:p w14:paraId="0E827253" w14:textId="77777777" w:rsidR="007B30FE" w:rsidRPr="00436B20" w:rsidRDefault="007B30FE" w:rsidP="007B30FE">
      <w:pPr>
        <w:pStyle w:val="Luettelokappale"/>
        <w:ind w:left="2608"/>
      </w:pPr>
    </w:p>
    <w:p w14:paraId="319D10B7" w14:textId="2B6E72F6" w:rsidR="00436B20" w:rsidRDefault="00436B20" w:rsidP="007B30FE">
      <w:pPr>
        <w:pStyle w:val="Luettelokappale"/>
        <w:ind w:left="2608"/>
      </w:pPr>
      <w:r w:rsidRPr="00436B20">
        <w:t>Vaski-kirjastoilla on oikeudet kaikkiin vedosmalleihin ja niitä voidaan tarvittaessa muokata ja päivittää myös itse käyttötarpeen mukaan.</w:t>
      </w:r>
    </w:p>
    <w:p w14:paraId="473D070E" w14:textId="77777777" w:rsidR="007B30FE" w:rsidRPr="00436B20" w:rsidRDefault="007B30FE" w:rsidP="007B30FE">
      <w:pPr>
        <w:pStyle w:val="Luettelokappale"/>
        <w:ind w:left="2608"/>
      </w:pPr>
    </w:p>
    <w:p w14:paraId="48B3C254" w14:textId="7D056083" w:rsidR="00436B20" w:rsidRDefault="00436B20" w:rsidP="007B30FE">
      <w:pPr>
        <w:pStyle w:val="Luettelokappale"/>
        <w:ind w:left="2608"/>
      </w:pPr>
      <w:proofErr w:type="spellStart"/>
      <w:r w:rsidRPr="00436B20">
        <w:t>Some</w:t>
      </w:r>
      <w:proofErr w:type="spellEnd"/>
      <w:r>
        <w:t>-</w:t>
      </w:r>
      <w:r w:rsidRPr="00436B20">
        <w:t xml:space="preserve">viestinnän vuosikellosta työryhmä on tehnyt ehdotukset </w:t>
      </w:r>
      <w:proofErr w:type="spellStart"/>
      <w:r w:rsidRPr="00436B20">
        <w:t>KMG:lle</w:t>
      </w:r>
      <w:proofErr w:type="spellEnd"/>
      <w:r w:rsidRPr="00436B20">
        <w:t xml:space="preserve">. </w:t>
      </w:r>
    </w:p>
    <w:p w14:paraId="52548397" w14:textId="77777777" w:rsidR="007B30FE" w:rsidRPr="00436B20" w:rsidRDefault="007B30FE" w:rsidP="007B30FE">
      <w:pPr>
        <w:pStyle w:val="Luettelokappale"/>
        <w:ind w:left="2608"/>
      </w:pPr>
    </w:p>
    <w:p w14:paraId="42F97ADE" w14:textId="67CA63FA" w:rsidR="00436B20" w:rsidRDefault="00436B20" w:rsidP="007B30FE">
      <w:pPr>
        <w:pStyle w:val="Luettelokappale"/>
        <w:ind w:left="2608"/>
      </w:pPr>
      <w:r w:rsidRPr="00436B20">
        <w:t xml:space="preserve">Työryhmä kokoontuu </w:t>
      </w:r>
      <w:proofErr w:type="spellStart"/>
      <w:r w:rsidRPr="00436B20">
        <w:t>KMG:n</w:t>
      </w:r>
      <w:proofErr w:type="spellEnd"/>
      <w:r w:rsidRPr="00436B20">
        <w:t xml:space="preserve"> kanssa 31.5, jolloin käsitellään projektin tämän hetkistä tilannetta.</w:t>
      </w:r>
    </w:p>
    <w:p w14:paraId="5A6A6ACD" w14:textId="77777777" w:rsidR="007B30FE" w:rsidRPr="00436B20" w:rsidRDefault="007B30FE" w:rsidP="007B30FE">
      <w:pPr>
        <w:pStyle w:val="Luettelokappale"/>
        <w:ind w:left="2608"/>
      </w:pPr>
    </w:p>
    <w:p w14:paraId="20B9E0E4" w14:textId="3E3E6044" w:rsidR="00436B20" w:rsidRDefault="00436B20" w:rsidP="007B30FE">
      <w:pPr>
        <w:pStyle w:val="Luettelokappale"/>
        <w:ind w:left="2608"/>
      </w:pPr>
      <w:r w:rsidRPr="00436B20">
        <w:t>Vaski-kirjastoille on lähetetty vedosmallit nähtäville ja kysytty alustavasti painotuotteiden tarvittavaa määrää kustannusten arviointia varten.</w:t>
      </w:r>
    </w:p>
    <w:p w14:paraId="79FFE212" w14:textId="77777777" w:rsidR="007B30FE" w:rsidRPr="00436B20" w:rsidRDefault="007B30FE" w:rsidP="007B30FE">
      <w:pPr>
        <w:pStyle w:val="Luettelokappale"/>
        <w:ind w:left="2608"/>
      </w:pPr>
    </w:p>
    <w:p w14:paraId="15F55430" w14:textId="3C47601B" w:rsidR="00436B20" w:rsidRDefault="00436B20" w:rsidP="007B30FE">
      <w:pPr>
        <w:pStyle w:val="Luettelokappale"/>
        <w:ind w:left="2608"/>
        <w:rPr>
          <w:rFonts w:eastAsia="Times New Roman"/>
        </w:rPr>
      </w:pPr>
      <w:r w:rsidRPr="00436B20">
        <w:t xml:space="preserve">Vaskin verkkoviestinnän työryhmä on käsitellyt yhteisen </w:t>
      </w:r>
      <w:proofErr w:type="spellStart"/>
      <w:r w:rsidRPr="00436B20">
        <w:t>Facebook</w:t>
      </w:r>
      <w:r w:rsidR="00D30973">
        <w:t>-</w:t>
      </w:r>
      <w:proofErr w:type="spellEnd"/>
      <w:r w:rsidRPr="00436B20">
        <w:t xml:space="preserve"> ja Twitter-tilin luomista ja ehdottanut seuraavaa: </w:t>
      </w:r>
      <w:r w:rsidRPr="00436B20">
        <w:rPr>
          <w:rFonts w:eastAsia="Times New Roman"/>
        </w:rPr>
        <w:t>Työryhmä esittää, että Vaskin yhteistä Facebookia ei ainakaan tässä vaiheessa perustettaisi. Mieluummin esitetään kirjastojen erilliset FB-uutisvirrat yhdistettynä syötteenä uudella Vaski-sivustolla. Twitterin suhteen olisi parasta seurata Turun kokemuksia ja päättää mahdollisesta Vaski-tasoisesta toiminnasta niiden perusteella.</w:t>
      </w:r>
    </w:p>
    <w:p w14:paraId="193EBF35" w14:textId="77777777" w:rsidR="00D30973" w:rsidRDefault="00D30973" w:rsidP="00436B20">
      <w:pPr>
        <w:pStyle w:val="Luettelokappale"/>
        <w:ind w:left="2474"/>
        <w:rPr>
          <w:rFonts w:eastAsia="Times New Roman"/>
        </w:rPr>
      </w:pPr>
    </w:p>
    <w:p w14:paraId="35A33B73" w14:textId="77777777" w:rsidR="007B30FE" w:rsidRDefault="007B30FE" w:rsidP="00436B20">
      <w:pPr>
        <w:pStyle w:val="Luettelokappale"/>
        <w:ind w:left="2474"/>
        <w:rPr>
          <w:rFonts w:eastAsia="Times New Roman"/>
        </w:rPr>
      </w:pPr>
    </w:p>
    <w:p w14:paraId="11B489E4" w14:textId="4EC3A6A4" w:rsidR="007B30FE" w:rsidRDefault="007B30FE" w:rsidP="007B30FE">
      <w:pPr>
        <w:ind w:left="2608" w:hanging="1304"/>
      </w:pPr>
      <w:r>
        <w:t>Ehdotus</w:t>
      </w:r>
      <w:r>
        <w:tab/>
      </w:r>
      <w:r>
        <w:rPr>
          <w:rStyle w:val="Hyperlinkki"/>
          <w:color w:val="auto"/>
          <w:u w:val="none"/>
        </w:rPr>
        <w:t xml:space="preserve">Kuullaan Aija Laineen esittely ja ohjeistetaan työryhmää eteenpäin. Päätetään Vaski-kirjastojen </w:t>
      </w:r>
      <w:proofErr w:type="spellStart"/>
      <w:r>
        <w:rPr>
          <w:rStyle w:val="Hyperlinkki"/>
          <w:color w:val="auto"/>
          <w:u w:val="none"/>
        </w:rPr>
        <w:t>Facebook-</w:t>
      </w:r>
      <w:proofErr w:type="spellEnd"/>
      <w:r>
        <w:rPr>
          <w:rStyle w:val="Hyperlinkki"/>
          <w:color w:val="auto"/>
          <w:u w:val="none"/>
        </w:rPr>
        <w:t xml:space="preserve"> ja Twitter-tileistä.</w:t>
      </w:r>
    </w:p>
    <w:p w14:paraId="561AB12A" w14:textId="77777777" w:rsidR="007B30FE" w:rsidRDefault="007B30FE" w:rsidP="007B30FE">
      <w:pPr>
        <w:ind w:left="2608" w:hanging="1304"/>
      </w:pPr>
    </w:p>
    <w:p w14:paraId="590B8115" w14:textId="77777777" w:rsidR="007B30FE" w:rsidRPr="00E05BE5" w:rsidRDefault="007B30FE" w:rsidP="007B30FE">
      <w:pPr>
        <w:ind w:left="2608" w:hanging="1304"/>
      </w:pPr>
      <w:r>
        <w:t>Päätös</w:t>
      </w:r>
    </w:p>
    <w:p w14:paraId="522C89EF" w14:textId="77777777" w:rsidR="007B30FE" w:rsidRDefault="007B30FE" w:rsidP="00436B20">
      <w:pPr>
        <w:pStyle w:val="Luettelokappale"/>
        <w:ind w:left="2474"/>
        <w:rPr>
          <w:rFonts w:eastAsia="Times New Roman"/>
        </w:rPr>
      </w:pPr>
    </w:p>
    <w:p w14:paraId="17F598DF" w14:textId="074DE147" w:rsidR="00DB1FD5" w:rsidRDefault="00DB1FD5" w:rsidP="007B30FE">
      <w:pPr>
        <w:pStyle w:val="Ehdotuspts"/>
        <w:ind w:left="1210" w:firstLine="0"/>
        <w:rPr>
          <w:rFonts w:eastAsia="Times New Roman" w:cstheme="minorHAnsi"/>
          <w:szCs w:val="22"/>
          <w:lang w:eastAsia="en-US"/>
        </w:rPr>
      </w:pPr>
    </w:p>
    <w:p w14:paraId="2EFC6F99" w14:textId="77777777" w:rsidR="007B30FE" w:rsidRDefault="007B30FE" w:rsidP="007B30FE">
      <w:pPr>
        <w:pStyle w:val="Ehdotuspts"/>
        <w:ind w:left="1210" w:firstLine="0"/>
        <w:rPr>
          <w:rFonts w:eastAsia="Times New Roman" w:cstheme="minorHAnsi"/>
          <w:szCs w:val="22"/>
          <w:lang w:eastAsia="en-US"/>
        </w:rPr>
      </w:pPr>
    </w:p>
    <w:p w14:paraId="25521986" w14:textId="77777777" w:rsidR="007B30FE" w:rsidRDefault="007B30FE" w:rsidP="007B30FE">
      <w:pPr>
        <w:pStyle w:val="Ehdotuspts"/>
        <w:ind w:left="1210" w:firstLine="0"/>
      </w:pPr>
    </w:p>
    <w:p w14:paraId="5C46EC3F" w14:textId="77777777" w:rsidR="00DB1FD5" w:rsidRDefault="00DB1FD5" w:rsidP="007B30FE">
      <w:pPr>
        <w:pStyle w:val="Luettelokappale"/>
        <w:numPr>
          <w:ilvl w:val="0"/>
          <w:numId w:val="18"/>
        </w:numPr>
        <w:ind w:left="426"/>
      </w:pPr>
      <w:r>
        <w:t>Johtoryhmän kehittämispäivä</w:t>
      </w:r>
    </w:p>
    <w:p w14:paraId="27E20501" w14:textId="77777777" w:rsidR="00DB1FD5" w:rsidRDefault="00DB1FD5" w:rsidP="00DB1FD5"/>
    <w:p w14:paraId="24E6C238" w14:textId="6238AE8F" w:rsidR="00DB1FD5" w:rsidRDefault="00DB1FD5" w:rsidP="00DB1FD5">
      <w:pPr>
        <w:ind w:left="2608"/>
      </w:pPr>
      <w:r>
        <w:t xml:space="preserve">Työvaliokunta esittää johtoryhmälle yhteistä kehittämispäivää loppukesälle tai syksyyn. </w:t>
      </w:r>
    </w:p>
    <w:p w14:paraId="11C8C45B" w14:textId="77777777" w:rsidR="00DB1FD5" w:rsidRDefault="00DB1FD5" w:rsidP="00DB1FD5">
      <w:pPr>
        <w:ind w:left="2608"/>
      </w:pPr>
    </w:p>
    <w:p w14:paraId="5E218CDB" w14:textId="652F4A0D" w:rsidR="00DB1FD5" w:rsidRDefault="00DB1FD5" w:rsidP="00DB1FD5">
      <w:pPr>
        <w:ind w:left="2608" w:hanging="1304"/>
      </w:pPr>
      <w:r>
        <w:t>Ehdotus</w:t>
      </w:r>
      <w:r>
        <w:tab/>
        <w:t>Sovitaan kehittämispäivästä ja valitaan 3-4 hengen työryhmä suunnittelemaan päivän sisältöä.</w:t>
      </w:r>
    </w:p>
    <w:p w14:paraId="338D9BFC" w14:textId="77777777" w:rsidR="00DB1FD5" w:rsidRDefault="00DB1FD5" w:rsidP="00DB1FD5">
      <w:pPr>
        <w:ind w:left="2608" w:hanging="1304"/>
      </w:pPr>
    </w:p>
    <w:p w14:paraId="5AA5EBEF" w14:textId="2A59246A" w:rsidR="00DB1FD5" w:rsidRPr="00E05BE5" w:rsidRDefault="00DB1FD5" w:rsidP="00DB1FD5">
      <w:pPr>
        <w:ind w:left="2608" w:hanging="1304"/>
      </w:pPr>
      <w:r>
        <w:t>Päätös</w:t>
      </w:r>
    </w:p>
    <w:p w14:paraId="43F655D0" w14:textId="77777777" w:rsidR="00DB1FD5" w:rsidRDefault="00DB1FD5" w:rsidP="00CE60F9">
      <w:pPr>
        <w:pStyle w:val="Ehdotuspts"/>
      </w:pPr>
    </w:p>
    <w:p w14:paraId="0CA2DD2D" w14:textId="314251A2" w:rsidR="00EC17AF" w:rsidRDefault="00EC17AF" w:rsidP="00EC17AF">
      <w:pPr>
        <w:pStyle w:val="Ehdotuspts"/>
      </w:pPr>
      <w:r>
        <w:tab/>
      </w:r>
    </w:p>
    <w:p w14:paraId="62248A23" w14:textId="59A9F475" w:rsidR="00B8297C" w:rsidRDefault="00B8297C" w:rsidP="00DC1EB9"/>
    <w:p w14:paraId="2ED45D19" w14:textId="77777777" w:rsidR="00B8297C" w:rsidRDefault="00DC1EB9" w:rsidP="00DC1EB9">
      <w:pPr>
        <w:rPr>
          <w:b/>
        </w:rPr>
      </w:pPr>
      <w:r>
        <w:rPr>
          <w:b/>
        </w:rPr>
        <w:t>MUUT ASIAT</w:t>
      </w:r>
    </w:p>
    <w:p w14:paraId="70A8F396" w14:textId="77777777" w:rsidR="004D5A99" w:rsidRDefault="004D5A99" w:rsidP="00DC1EB9">
      <w:pPr>
        <w:rPr>
          <w:b/>
        </w:rPr>
      </w:pPr>
    </w:p>
    <w:p w14:paraId="64E0CD7A" w14:textId="77777777" w:rsidR="004D5A99" w:rsidRDefault="004D5A99" w:rsidP="00DC1EB9">
      <w:pPr>
        <w:rPr>
          <w:b/>
        </w:rPr>
      </w:pPr>
    </w:p>
    <w:p w14:paraId="1F379F0F" w14:textId="32BCC290" w:rsidR="004D5A99" w:rsidRDefault="004D5A99" w:rsidP="004D5A99">
      <w:pPr>
        <w:pStyle w:val="Luettelokappale"/>
        <w:numPr>
          <w:ilvl w:val="0"/>
          <w:numId w:val="18"/>
        </w:numPr>
        <w:rPr>
          <w:b/>
        </w:rPr>
      </w:pPr>
      <w:r>
        <w:rPr>
          <w:b/>
        </w:rPr>
        <w:t>Kirjastokorttien hankintapaikka – optiovuoden käyttöönotto</w:t>
      </w:r>
    </w:p>
    <w:p w14:paraId="2D1FA9AB" w14:textId="77777777" w:rsidR="004D5A99" w:rsidRDefault="004D5A99" w:rsidP="004D5A99">
      <w:pPr>
        <w:rPr>
          <w:b/>
        </w:rPr>
      </w:pPr>
    </w:p>
    <w:p w14:paraId="3697C2EC" w14:textId="77777777" w:rsidR="004D5A99" w:rsidRDefault="004D5A99" w:rsidP="004D5A99">
      <w:pPr>
        <w:ind w:left="2154"/>
        <w:rPr>
          <w:rFonts w:cs="Arial"/>
        </w:rPr>
      </w:pPr>
      <w:r>
        <w:rPr>
          <w:rFonts w:cs="Arial"/>
        </w:rPr>
        <w:t xml:space="preserve">Vaski-kirjastojen kirjastokorttien sopimus </w:t>
      </w:r>
      <w:proofErr w:type="spellStart"/>
      <w:r>
        <w:rPr>
          <w:rFonts w:cs="Arial"/>
        </w:rPr>
        <w:t>Aventra</w:t>
      </w:r>
      <w:proofErr w:type="spellEnd"/>
      <w:r>
        <w:rPr>
          <w:rFonts w:cs="Arial"/>
        </w:rPr>
        <w:t xml:space="preserve"> Oy:n kanssa on päättymässä 30.8.2017. Tähän liittyen kysyisin yleisesti kokemuksia sopimuskaudelta, eli palautetta koskien tuotteita sekä mikä toimittajan palvelutoiminnassa on toiminut hienosti ja missä olisi mahdollisesti petrattavaa.</w:t>
      </w:r>
    </w:p>
    <w:p w14:paraId="16BA6108" w14:textId="77777777" w:rsidR="004D5A99" w:rsidRDefault="004D5A99" w:rsidP="004D5A99">
      <w:pPr>
        <w:rPr>
          <w:rFonts w:cs="Arial"/>
        </w:rPr>
      </w:pPr>
    </w:p>
    <w:p w14:paraId="07291B12" w14:textId="77777777" w:rsidR="004D5A99" w:rsidRDefault="004D5A99" w:rsidP="004D5A99">
      <w:pPr>
        <w:ind w:left="2154"/>
        <w:rPr>
          <w:rFonts w:cs="Arial"/>
        </w:rPr>
      </w:pPr>
      <w:r>
        <w:rPr>
          <w:rFonts w:cs="Arial"/>
        </w:rPr>
        <w:t>Turun kaupunginkirjaston puolesta sopimus on ollut toimiva sekä on ilmaistu halukkuus ottaa optiokausi käyttöön, joten optiovuoden käyttöönottoa valmistellaan. Optiokausi on yhden vuoden mittainen.</w:t>
      </w:r>
    </w:p>
    <w:p w14:paraId="3EF4AC07" w14:textId="77777777" w:rsidR="004D5A99" w:rsidRPr="004D5A99" w:rsidRDefault="004D5A99" w:rsidP="004D5A99">
      <w:pPr>
        <w:rPr>
          <w:b/>
        </w:rPr>
      </w:pPr>
    </w:p>
    <w:p w14:paraId="24044FA4" w14:textId="77777777" w:rsidR="00DC1EB9" w:rsidRDefault="00DC1EB9" w:rsidP="00DC1EB9">
      <w:pPr>
        <w:rPr>
          <w:b/>
        </w:rPr>
      </w:pPr>
    </w:p>
    <w:p w14:paraId="73A93DBF" w14:textId="71EB7308" w:rsidR="004D5A99" w:rsidRDefault="004D5A99" w:rsidP="004D5A99">
      <w:pPr>
        <w:ind w:left="2608" w:hanging="1304"/>
      </w:pPr>
      <w:r>
        <w:t>Ehdotus</w:t>
      </w:r>
      <w:r>
        <w:tab/>
        <w:t xml:space="preserve">Otetaan käyttöön optiovuosi </w:t>
      </w:r>
      <w:proofErr w:type="spellStart"/>
      <w:r>
        <w:t>Aventra</w:t>
      </w:r>
      <w:proofErr w:type="spellEnd"/>
      <w:r>
        <w:t xml:space="preserve"> Oy:n kanssa. </w:t>
      </w:r>
    </w:p>
    <w:p w14:paraId="3EB2AC1E" w14:textId="77777777" w:rsidR="004D5A99" w:rsidRDefault="004D5A99" w:rsidP="004D5A99">
      <w:pPr>
        <w:ind w:left="2608" w:hanging="1304"/>
      </w:pPr>
    </w:p>
    <w:p w14:paraId="6781CBBE" w14:textId="77777777" w:rsidR="004D5A99" w:rsidRPr="00E05BE5" w:rsidRDefault="004D5A99" w:rsidP="004D5A99">
      <w:pPr>
        <w:ind w:left="2608" w:hanging="1304"/>
      </w:pPr>
      <w:r>
        <w:t>Päätös</w:t>
      </w:r>
    </w:p>
    <w:p w14:paraId="54700BF6" w14:textId="77777777" w:rsidR="00DC1EB9" w:rsidRDefault="00DC1EB9" w:rsidP="00DC1EB9">
      <w:pPr>
        <w:rPr>
          <w:b/>
        </w:rPr>
      </w:pPr>
    </w:p>
    <w:p w14:paraId="6987BDD9" w14:textId="77777777" w:rsidR="00DB49C0" w:rsidRDefault="00DB49C0" w:rsidP="00DC1EB9">
      <w:pPr>
        <w:rPr>
          <w:b/>
        </w:rPr>
      </w:pPr>
    </w:p>
    <w:p w14:paraId="178B13BD" w14:textId="77777777" w:rsidR="00DC1EB9" w:rsidRDefault="00DC1EB9" w:rsidP="00DC1EB9">
      <w:pPr>
        <w:rPr>
          <w:b/>
        </w:rPr>
      </w:pPr>
      <w:r>
        <w:rPr>
          <w:b/>
        </w:rPr>
        <w:t>TIEDOTUSASIAT</w:t>
      </w:r>
    </w:p>
    <w:p w14:paraId="12CD4807" w14:textId="77777777" w:rsidR="00726BF6" w:rsidRDefault="00726BF6" w:rsidP="00DC1EB9">
      <w:pPr>
        <w:rPr>
          <w:b/>
        </w:rPr>
      </w:pPr>
    </w:p>
    <w:p w14:paraId="6850EBEA" w14:textId="77777777" w:rsidR="00726BF6" w:rsidRDefault="00726BF6" w:rsidP="00DC1EB9">
      <w:pPr>
        <w:rPr>
          <w:b/>
        </w:rPr>
      </w:pPr>
    </w:p>
    <w:p w14:paraId="7C234471" w14:textId="7A66FBA1" w:rsidR="00726BF6" w:rsidRDefault="00726BF6" w:rsidP="00726BF6">
      <w:pPr>
        <w:pStyle w:val="Luettelokappale"/>
        <w:numPr>
          <w:ilvl w:val="0"/>
          <w:numId w:val="18"/>
        </w:numPr>
        <w:ind w:left="426"/>
      </w:pPr>
      <w:r>
        <w:t>Johtoryhmän ja työvaliokunnan sihteerinä toimii syksyn ajan Nina Hyyppä.</w:t>
      </w:r>
    </w:p>
    <w:p w14:paraId="037752C4" w14:textId="38A4F63E" w:rsidR="00726BF6" w:rsidRPr="00726BF6" w:rsidRDefault="00726BF6" w:rsidP="00726BF6">
      <w:pPr>
        <w:pStyle w:val="Luettelokappale"/>
        <w:ind w:left="1210"/>
        <w:rPr>
          <w:b/>
        </w:rPr>
      </w:pPr>
    </w:p>
    <w:p w14:paraId="4D80EE56" w14:textId="77777777" w:rsidR="00DC1EB9" w:rsidRDefault="00DC1EB9" w:rsidP="00DC1EB9"/>
    <w:p w14:paraId="66442751" w14:textId="15D9B844" w:rsidR="00DC1EB9" w:rsidRDefault="00D71BA7" w:rsidP="00726BF6">
      <w:pPr>
        <w:pStyle w:val="Luettelokappale"/>
        <w:numPr>
          <w:ilvl w:val="0"/>
          <w:numId w:val="18"/>
        </w:numPr>
        <w:ind w:left="426"/>
      </w:pPr>
      <w:r>
        <w:t>Syksyn</w:t>
      </w:r>
      <w:r w:rsidR="00DC1EB9">
        <w:t xml:space="preserve"> 2017 työvaliokunnan ja johtoryhmän kokousajat</w:t>
      </w:r>
    </w:p>
    <w:p w14:paraId="5FA5329A" w14:textId="77777777" w:rsidR="00DC1EB9" w:rsidRDefault="00DC1EB9" w:rsidP="00DC1EB9"/>
    <w:tbl>
      <w:tblPr>
        <w:tblW w:w="731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1339"/>
        <w:gridCol w:w="1840"/>
        <w:gridCol w:w="2371"/>
      </w:tblGrid>
      <w:tr w:rsidR="00DC1EB9" w:rsidRPr="00B7776F" w14:paraId="5C2C3D0C" w14:textId="77777777" w:rsidTr="00732E99">
        <w:trPr>
          <w:trHeight w:val="396"/>
        </w:trPr>
        <w:tc>
          <w:tcPr>
            <w:tcW w:w="1760" w:type="dxa"/>
            <w:shd w:val="clear" w:color="auto" w:fill="auto"/>
          </w:tcPr>
          <w:p w14:paraId="5F933887" w14:textId="77777777" w:rsidR="00DC1EB9" w:rsidRPr="005234AE" w:rsidRDefault="00DC1EB9" w:rsidP="009C7124">
            <w:pPr>
              <w:rPr>
                <w:b/>
              </w:rPr>
            </w:pPr>
            <w:r w:rsidRPr="005234AE">
              <w:rPr>
                <w:b/>
              </w:rPr>
              <w:t>Pvm</w:t>
            </w:r>
          </w:p>
        </w:tc>
        <w:tc>
          <w:tcPr>
            <w:tcW w:w="1339" w:type="dxa"/>
            <w:shd w:val="clear" w:color="auto" w:fill="auto"/>
          </w:tcPr>
          <w:p w14:paraId="2DEC732D" w14:textId="77777777" w:rsidR="00DC1EB9" w:rsidRPr="005234AE" w:rsidRDefault="00DC1EB9" w:rsidP="009C7124">
            <w:pPr>
              <w:rPr>
                <w:b/>
              </w:rPr>
            </w:pPr>
            <w:r w:rsidRPr="005234AE">
              <w:rPr>
                <w:b/>
              </w:rPr>
              <w:t>Klo</w:t>
            </w:r>
          </w:p>
        </w:tc>
        <w:tc>
          <w:tcPr>
            <w:tcW w:w="1840" w:type="dxa"/>
            <w:shd w:val="clear" w:color="auto" w:fill="auto"/>
          </w:tcPr>
          <w:p w14:paraId="630B60E9" w14:textId="77777777" w:rsidR="00DC1EB9" w:rsidRPr="005234AE" w:rsidRDefault="00DC1EB9" w:rsidP="009C7124">
            <w:pPr>
              <w:rPr>
                <w:b/>
              </w:rPr>
            </w:pPr>
            <w:r w:rsidRPr="005234AE">
              <w:rPr>
                <w:b/>
              </w:rPr>
              <w:t>Paikka</w:t>
            </w:r>
          </w:p>
        </w:tc>
        <w:tc>
          <w:tcPr>
            <w:tcW w:w="2371" w:type="dxa"/>
            <w:shd w:val="clear" w:color="auto" w:fill="auto"/>
          </w:tcPr>
          <w:p w14:paraId="4691A323" w14:textId="77777777" w:rsidR="00DC1EB9" w:rsidRPr="005234AE" w:rsidRDefault="00DC1EB9" w:rsidP="009C7124">
            <w:pPr>
              <w:rPr>
                <w:b/>
              </w:rPr>
            </w:pPr>
            <w:r w:rsidRPr="005234AE">
              <w:rPr>
                <w:b/>
              </w:rPr>
              <w:t>Aihe</w:t>
            </w:r>
          </w:p>
        </w:tc>
      </w:tr>
      <w:tr w:rsidR="00732E99" w14:paraId="02A75594" w14:textId="77777777" w:rsidTr="0073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CC34" w14:textId="2E83FE37" w:rsidR="00732E99" w:rsidRDefault="00732E99" w:rsidP="00732E99">
            <w:pPr>
              <w:rPr>
                <w:b/>
              </w:rPr>
            </w:pPr>
            <w:r w:rsidRPr="00D54011">
              <w:rPr>
                <w:sz w:val="24"/>
              </w:rPr>
              <w:t>Ma 28.8.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AE60" w14:textId="18BC5129" w:rsidR="00732E99" w:rsidRDefault="00732E99" w:rsidP="00732E99">
            <w:r>
              <w:rPr>
                <w:sz w:val="24"/>
              </w:rPr>
              <w:t>13–16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A574A" w14:textId="0B8248D2" w:rsidR="00732E99" w:rsidRDefault="00732E99" w:rsidP="00732E99">
            <w:r w:rsidRPr="00D54011">
              <w:rPr>
                <w:sz w:val="24"/>
              </w:rPr>
              <w:t>Pieni neuvotteluhuone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3977C" w14:textId="2030593D" w:rsidR="00732E99" w:rsidRDefault="00732E99" w:rsidP="00732E99">
            <w:r w:rsidRPr="00D54011">
              <w:rPr>
                <w:sz w:val="24"/>
              </w:rPr>
              <w:t>Työvaliokunta</w:t>
            </w:r>
          </w:p>
        </w:tc>
      </w:tr>
      <w:tr w:rsidR="00732E99" w14:paraId="6489D1FE" w14:textId="77777777" w:rsidTr="0073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C6F6" w14:textId="79DC2E6E" w:rsidR="00732E99" w:rsidRDefault="00732E99" w:rsidP="00732E99">
            <w:pPr>
              <w:rPr>
                <w:b/>
              </w:rPr>
            </w:pPr>
            <w:r w:rsidRPr="00D54011">
              <w:rPr>
                <w:sz w:val="24"/>
              </w:rPr>
              <w:t>Pe 8.9.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AE0D" w14:textId="0EEE37C9" w:rsidR="00732E99" w:rsidRDefault="00732E99" w:rsidP="00732E99">
            <w:r>
              <w:rPr>
                <w:sz w:val="24"/>
              </w:rPr>
              <w:t>13–16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FBAC" w14:textId="63DEDD61" w:rsidR="00732E99" w:rsidRDefault="00732E99" w:rsidP="00732E99">
            <w:r w:rsidRPr="00D54011">
              <w:rPr>
                <w:sz w:val="24"/>
              </w:rPr>
              <w:t>Studio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7ABE3" w14:textId="77DFB763" w:rsidR="00732E99" w:rsidRDefault="00732E99" w:rsidP="00732E99">
            <w:r w:rsidRPr="00D54011">
              <w:rPr>
                <w:sz w:val="24"/>
              </w:rPr>
              <w:t>Johtoryhmä</w:t>
            </w:r>
          </w:p>
        </w:tc>
      </w:tr>
      <w:tr w:rsidR="00732E99" w14:paraId="4941AE4B" w14:textId="77777777" w:rsidTr="0073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F5C3" w14:textId="5C8B5968" w:rsidR="00732E99" w:rsidRDefault="00732E99" w:rsidP="00732E99">
            <w:pPr>
              <w:rPr>
                <w:b/>
              </w:rPr>
            </w:pPr>
            <w:r w:rsidRPr="00D54011">
              <w:rPr>
                <w:sz w:val="24"/>
              </w:rPr>
              <w:t>Ti 26.9.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F050" w14:textId="68F1E224" w:rsidR="00732E99" w:rsidRDefault="00732E99" w:rsidP="00732E99">
            <w:r>
              <w:rPr>
                <w:sz w:val="24"/>
              </w:rPr>
              <w:t>13–16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08ED" w14:textId="227D667B" w:rsidR="00732E99" w:rsidRDefault="00732E99" w:rsidP="00732E99">
            <w:r w:rsidRPr="00D54011">
              <w:rPr>
                <w:sz w:val="24"/>
              </w:rPr>
              <w:t>Pieni neuvotteluhuone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3A19" w14:textId="3FD149A3" w:rsidR="00732E99" w:rsidRDefault="00732E99" w:rsidP="00732E99">
            <w:r w:rsidRPr="00D54011">
              <w:rPr>
                <w:sz w:val="24"/>
              </w:rPr>
              <w:t>Työvaliokunta</w:t>
            </w:r>
          </w:p>
        </w:tc>
      </w:tr>
      <w:tr w:rsidR="00732E99" w14:paraId="71CDF0BB" w14:textId="77777777" w:rsidTr="0073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8327" w14:textId="049932C5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Ti 10.10.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57C6" w14:textId="043D545C" w:rsidR="00732E99" w:rsidRDefault="00732E99" w:rsidP="00732E99">
            <w:pPr>
              <w:rPr>
                <w:sz w:val="24"/>
              </w:rPr>
            </w:pPr>
            <w:r>
              <w:rPr>
                <w:sz w:val="24"/>
              </w:rPr>
              <w:t>13–16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9E9EB" w14:textId="3FDA0804" w:rsidR="00732E99" w:rsidRPr="00D54011" w:rsidRDefault="00732E99" w:rsidP="00732E99">
            <w:pPr>
              <w:rPr>
                <w:sz w:val="24"/>
              </w:rPr>
            </w:pPr>
            <w:r>
              <w:rPr>
                <w:sz w:val="24"/>
              </w:rPr>
              <w:t>Kokoustila 1 (alustava)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D5E7" w14:textId="2A725CF1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Johtoryhmä</w:t>
            </w:r>
          </w:p>
        </w:tc>
      </w:tr>
      <w:tr w:rsidR="00732E99" w14:paraId="357E9AAF" w14:textId="77777777" w:rsidTr="0073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348C" w14:textId="550101AA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Ti 24.10.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D0FA" w14:textId="22A9CBA6" w:rsidR="00732E99" w:rsidRDefault="00732E99" w:rsidP="00732E99">
            <w:pPr>
              <w:rPr>
                <w:sz w:val="24"/>
              </w:rPr>
            </w:pPr>
            <w:r>
              <w:rPr>
                <w:sz w:val="24"/>
              </w:rPr>
              <w:t>13–16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D2E0" w14:textId="66F66091" w:rsidR="00732E99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Pieni neuvotteluhuone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09CDC" w14:textId="14E37C89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Työvaliokunta</w:t>
            </w:r>
          </w:p>
        </w:tc>
      </w:tr>
      <w:tr w:rsidR="00732E99" w14:paraId="33E71000" w14:textId="77777777" w:rsidTr="0073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BA33" w14:textId="425D94A2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Ti 7.11.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F9AA" w14:textId="1B1BF361" w:rsidR="00732E99" w:rsidRDefault="00732E99" w:rsidP="00732E99">
            <w:pPr>
              <w:rPr>
                <w:sz w:val="24"/>
              </w:rPr>
            </w:pPr>
            <w:r>
              <w:rPr>
                <w:sz w:val="24"/>
              </w:rPr>
              <w:t>13–16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BF03" w14:textId="3AB5B083" w:rsidR="00732E99" w:rsidRPr="00D54011" w:rsidRDefault="002A558E" w:rsidP="002A558E">
            <w:pPr>
              <w:rPr>
                <w:sz w:val="24"/>
              </w:rPr>
            </w:pPr>
            <w:r>
              <w:rPr>
                <w:sz w:val="24"/>
              </w:rPr>
              <w:t>Studio</w:t>
            </w:r>
            <w:r>
              <w:rPr>
                <w:sz w:val="24"/>
              </w:rPr>
              <w:br/>
              <w:t>(huomaa vaihtunut paikka)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77CF" w14:textId="3989DB6B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Johtoryhmä</w:t>
            </w:r>
          </w:p>
        </w:tc>
      </w:tr>
      <w:tr w:rsidR="00732E99" w14:paraId="5BFAF645" w14:textId="77777777" w:rsidTr="0073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5DBF" w14:textId="45C6A4DC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Ke 22.11.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3052" w14:textId="70AF660F" w:rsidR="00732E99" w:rsidRDefault="00732E99" w:rsidP="00732E99">
            <w:pPr>
              <w:rPr>
                <w:sz w:val="24"/>
              </w:rPr>
            </w:pPr>
            <w:r>
              <w:rPr>
                <w:sz w:val="24"/>
              </w:rPr>
              <w:t>13–16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7BA7" w14:textId="13EB3AFF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Pieni neuvotteluhuone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6828C" w14:textId="424311B1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Työvaliokunta</w:t>
            </w:r>
          </w:p>
        </w:tc>
      </w:tr>
      <w:tr w:rsidR="00732E99" w14:paraId="0C62502A" w14:textId="77777777" w:rsidTr="00732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ECE9" w14:textId="32AA0A3D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Ma 11.12.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63B7" w14:textId="40579BBB" w:rsidR="00732E99" w:rsidRDefault="00732E99" w:rsidP="00732E99">
            <w:pPr>
              <w:rPr>
                <w:sz w:val="24"/>
              </w:rPr>
            </w:pPr>
            <w:r>
              <w:rPr>
                <w:sz w:val="24"/>
              </w:rPr>
              <w:t>13–16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1862" w14:textId="7BFE190A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Studio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2439" w14:textId="5E13991B" w:rsidR="00732E99" w:rsidRPr="00D54011" w:rsidRDefault="00732E99" w:rsidP="00732E99">
            <w:pPr>
              <w:rPr>
                <w:sz w:val="24"/>
              </w:rPr>
            </w:pPr>
            <w:r w:rsidRPr="00D54011">
              <w:rPr>
                <w:sz w:val="24"/>
              </w:rPr>
              <w:t>Johtoryhmä</w:t>
            </w:r>
          </w:p>
        </w:tc>
      </w:tr>
    </w:tbl>
    <w:p w14:paraId="77C84B95" w14:textId="77777777" w:rsidR="00DC1EB9" w:rsidRDefault="00DC1EB9" w:rsidP="00DC1EB9">
      <w:pPr>
        <w:ind w:left="2608"/>
      </w:pPr>
    </w:p>
    <w:p w14:paraId="5A089940" w14:textId="77777777" w:rsidR="00DB49C0" w:rsidRDefault="00DB49C0" w:rsidP="00DC1EB9">
      <w:pPr>
        <w:rPr>
          <w:b/>
        </w:rPr>
      </w:pPr>
    </w:p>
    <w:p w14:paraId="16EC0B7D" w14:textId="77777777" w:rsidR="00DC1EB9" w:rsidRDefault="00DC1EB9" w:rsidP="00DC1EB9">
      <w:pPr>
        <w:rPr>
          <w:b/>
        </w:rPr>
      </w:pPr>
      <w:r>
        <w:rPr>
          <w:b/>
        </w:rPr>
        <w:t>KOKOUKSEN PÄÄTTÄMINEN</w:t>
      </w:r>
    </w:p>
    <w:p w14:paraId="788168B6" w14:textId="77777777" w:rsidR="00DC1EB9" w:rsidRDefault="00DC1EB9" w:rsidP="00DC1EB9">
      <w:pPr>
        <w:rPr>
          <w:b/>
        </w:rPr>
      </w:pPr>
    </w:p>
    <w:p w14:paraId="179B1810" w14:textId="77777777" w:rsidR="00DC1EB9" w:rsidRDefault="00DC1EB9" w:rsidP="00726BF6">
      <w:pPr>
        <w:pStyle w:val="Luettelokappale"/>
        <w:numPr>
          <w:ilvl w:val="0"/>
          <w:numId w:val="18"/>
        </w:numPr>
        <w:ind w:left="426"/>
      </w:pPr>
      <w:r>
        <w:t>Pöytäkirjan hyväksyminen</w:t>
      </w:r>
    </w:p>
    <w:p w14:paraId="33F6E0B9" w14:textId="77777777" w:rsidR="00DC1EB9" w:rsidRDefault="00DC1EB9" w:rsidP="00DC1EB9"/>
    <w:p w14:paraId="2117FAEA" w14:textId="77777777" w:rsidR="00DC1EB9" w:rsidRDefault="00DC1EB9" w:rsidP="00DC1EB9">
      <w:pPr>
        <w:pStyle w:val="Ehdotuspts"/>
      </w:pPr>
      <w:r>
        <w:t>Ehdotus</w:t>
      </w:r>
      <w:r>
        <w:tab/>
        <w:t>Hyväksytään kokouksen pöytäkirja.</w:t>
      </w:r>
    </w:p>
    <w:p w14:paraId="3001B774" w14:textId="77777777" w:rsidR="00DC1EB9" w:rsidRDefault="00DC1EB9" w:rsidP="00DC1EB9">
      <w:pPr>
        <w:pStyle w:val="Ehdotuspts"/>
      </w:pPr>
    </w:p>
    <w:p w14:paraId="4CE7ABD1" w14:textId="77777777" w:rsidR="00DC1EB9" w:rsidRDefault="00DC1EB9" w:rsidP="00DC1EB9">
      <w:pPr>
        <w:pStyle w:val="Ehdotuspts"/>
      </w:pPr>
      <w:r>
        <w:t>Päätös</w:t>
      </w:r>
    </w:p>
    <w:p w14:paraId="58B4C98E" w14:textId="77777777" w:rsidR="00D101C3" w:rsidRDefault="00D101C3" w:rsidP="00DC1EB9">
      <w:pPr>
        <w:pStyle w:val="Ehdotuspts"/>
      </w:pPr>
    </w:p>
    <w:p w14:paraId="6EB7401F" w14:textId="77777777" w:rsidR="00DC1EB9" w:rsidRDefault="00DC1EB9" w:rsidP="007B30FE">
      <w:pPr>
        <w:pStyle w:val="Ehdotuspts"/>
        <w:ind w:left="0" w:firstLine="0"/>
      </w:pPr>
    </w:p>
    <w:p w14:paraId="0723E53E" w14:textId="77777777" w:rsidR="0012603B" w:rsidRDefault="0090385B" w:rsidP="00726BF6">
      <w:pPr>
        <w:pStyle w:val="Luettelokappale"/>
        <w:numPr>
          <w:ilvl w:val="0"/>
          <w:numId w:val="18"/>
        </w:numPr>
        <w:ind w:left="426"/>
      </w:pPr>
      <w:r>
        <w:t>Kokouksen päättäminen</w:t>
      </w:r>
    </w:p>
    <w:p w14:paraId="2D6254A3" w14:textId="77777777" w:rsidR="0012603B" w:rsidRPr="00DC1EB9" w:rsidRDefault="0012603B" w:rsidP="007B30FE"/>
    <w:sectPr w:rsidR="0012603B" w:rsidRPr="00DC1EB9" w:rsidSect="000A0D8E">
      <w:headerReference w:type="even" r:id="rId22"/>
      <w:headerReference w:type="default" r:id="rId23"/>
      <w:footerReference w:type="default" r:id="rId2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5D3DC" w14:textId="77777777" w:rsidR="00C63C19" w:rsidRDefault="00C63C19" w:rsidP="00D45142">
      <w:r>
        <w:separator/>
      </w:r>
    </w:p>
  </w:endnote>
  <w:endnote w:type="continuationSeparator" w:id="0">
    <w:p w14:paraId="3B7A2C66" w14:textId="77777777" w:rsidR="00C63C19" w:rsidRDefault="00C63C19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3F552" w14:textId="77777777" w:rsidR="0012603B" w:rsidRDefault="0012603B">
    <w:pPr>
      <w:pStyle w:val="Alatunniste"/>
    </w:pPr>
  </w:p>
  <w:p w14:paraId="62372287" w14:textId="77777777" w:rsidR="0012603B" w:rsidRDefault="0012603B">
    <w:pPr>
      <w:pStyle w:val="Alatunniste"/>
    </w:pPr>
  </w:p>
  <w:p w14:paraId="783489C7" w14:textId="77777777" w:rsidR="0012603B" w:rsidRDefault="0012603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BC44D" w14:textId="77777777" w:rsidR="00C63C19" w:rsidRDefault="00C63C19" w:rsidP="00D45142">
      <w:r>
        <w:separator/>
      </w:r>
    </w:p>
  </w:footnote>
  <w:footnote w:type="continuationSeparator" w:id="0">
    <w:p w14:paraId="3C7901AD" w14:textId="77777777" w:rsidR="00C63C19" w:rsidRDefault="00C63C19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1F8CA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4820DDD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1443876579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1E45A50A" w14:textId="761478DC" w:rsidR="00E06EDB" w:rsidRPr="00E06EDB" w:rsidRDefault="00E06EDB" w:rsidP="00E06EDB">
        <w:pPr>
          <w:pStyle w:val="Yltunniste"/>
          <w:framePr w:wrap="around" w:vAnchor="text" w:hAnchor="margin" w:xAlign="right" w:y="1"/>
        </w:pPr>
        <w:r w:rsidRPr="00E06EDB">
          <w:rPr>
            <w:sz w:val="24"/>
          </w:rPr>
          <w:fldChar w:fldCharType="begin"/>
        </w:r>
        <w:r w:rsidRPr="00E06EDB">
          <w:rPr>
            <w:sz w:val="24"/>
          </w:rPr>
          <w:instrText>PAGE   \* MERGEFORMAT</w:instrText>
        </w:r>
        <w:r w:rsidRPr="00E06EDB">
          <w:rPr>
            <w:sz w:val="24"/>
          </w:rPr>
          <w:fldChar w:fldCharType="separate"/>
        </w:r>
        <w:r w:rsidR="00052F79">
          <w:rPr>
            <w:noProof/>
            <w:sz w:val="24"/>
          </w:rPr>
          <w:t>8</w:t>
        </w:r>
        <w:r w:rsidRPr="00E06EDB">
          <w:rPr>
            <w:sz w:val="24"/>
          </w:rPr>
          <w:fldChar w:fldCharType="end"/>
        </w:r>
        <w:r w:rsidR="007B30FE">
          <w:rPr>
            <w:sz w:val="24"/>
          </w:rPr>
          <w:t xml:space="preserve"> (7</w:t>
        </w:r>
        <w:r w:rsidRPr="00E06EDB">
          <w:rPr>
            <w:sz w:val="24"/>
          </w:rPr>
          <w:t>)</w:t>
        </w:r>
        <w:r w:rsidRPr="00E06EDB">
          <w:t xml:space="preserve"> </w:t>
        </w:r>
      </w:p>
      <w:p w14:paraId="2B4AE7DD" w14:textId="5A12CCBF" w:rsidR="000D1E65" w:rsidRPr="0012603B" w:rsidRDefault="000D1E65" w:rsidP="000D1E65">
        <w:pPr>
          <w:rPr>
            <w:b/>
            <w:sz w:val="20"/>
            <w:szCs w:val="20"/>
          </w:rPr>
        </w:pPr>
        <w:r>
          <w:rPr>
            <w:noProof/>
            <w:lang w:eastAsia="fi-FI"/>
          </w:rPr>
          <w:drawing>
            <wp:anchor distT="0" distB="0" distL="114300" distR="114300" simplePos="0" relativeHeight="251659264" behindDoc="0" locked="0" layoutInCell="1" allowOverlap="1" wp14:anchorId="42214EAE" wp14:editId="12D43292">
              <wp:simplePos x="0" y="0"/>
              <wp:positionH relativeFrom="margin">
                <wp:align>left</wp:align>
              </wp:positionH>
              <wp:positionV relativeFrom="paragraph">
                <wp:posOffset>-2015</wp:posOffset>
              </wp:positionV>
              <wp:extent cx="1504950" cy="323850"/>
              <wp:effectExtent l="0" t="0" r="0" b="0"/>
              <wp:wrapSquare wrapText="bothSides"/>
              <wp:docPr id="13" name="Kuv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49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12603B">
          <w:rPr>
            <w:b/>
            <w:szCs w:val="20"/>
          </w:rPr>
          <w:t>Esityslista</w:t>
        </w:r>
        <w:r w:rsidRPr="0012603B">
          <w:rPr>
            <w:b/>
            <w:sz w:val="20"/>
            <w:szCs w:val="20"/>
          </w:rPr>
          <w:tab/>
        </w:r>
      </w:p>
      <w:p w14:paraId="73ADCF6A" w14:textId="77777777" w:rsidR="000D1E65" w:rsidRPr="002822BE" w:rsidRDefault="000D1E65" w:rsidP="000D1E65">
        <w:pPr>
          <w:pStyle w:val="Yltunniste"/>
        </w:pPr>
      </w:p>
      <w:p w14:paraId="6DFB164F" w14:textId="77777777" w:rsidR="000D1E65" w:rsidRDefault="000D1E65" w:rsidP="000D1E65">
        <w:pPr>
          <w:pStyle w:val="Yltunniste"/>
        </w:pPr>
      </w:p>
      <w:p w14:paraId="5493B7D4" w14:textId="7F7CEEB3" w:rsidR="000D1E65" w:rsidRDefault="000D1E65" w:rsidP="000D1E65">
        <w:pPr>
          <w:pStyle w:val="Yltunniste"/>
          <w:tabs>
            <w:tab w:val="clear" w:pos="4819"/>
            <w:tab w:val="clear" w:pos="9638"/>
            <w:tab w:val="right" w:pos="0"/>
          </w:tabs>
        </w:pPr>
        <w:r>
          <w:t>Johtoryhmä</w:t>
        </w:r>
        <w:r>
          <w:tab/>
        </w:r>
        <w:r>
          <w:tab/>
        </w:r>
        <w:r>
          <w:tab/>
        </w:r>
        <w:r>
          <w:tab/>
        </w:r>
        <w:r w:rsidR="00313003">
          <w:t>26</w:t>
        </w:r>
        <w:r w:rsidR="00806B8B">
          <w:t>.5</w:t>
        </w:r>
        <w:r>
          <w:t>.2017</w:t>
        </w:r>
      </w:p>
      <w:p w14:paraId="420025D8" w14:textId="77777777" w:rsidR="000D1E65" w:rsidRDefault="00052F79">
        <w:pPr>
          <w:pStyle w:val="Yltunniste"/>
          <w:jc w:val="right"/>
        </w:pPr>
      </w:p>
    </w:sdtContent>
  </w:sdt>
  <w:p w14:paraId="1AB8A38A" w14:textId="77777777" w:rsidR="00F5629D" w:rsidRDefault="00F5629D" w:rsidP="007034F8">
    <w:pPr>
      <w:pStyle w:val="Yltunniste"/>
      <w:tabs>
        <w:tab w:val="clear" w:pos="4819"/>
        <w:tab w:val="center" w:pos="4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7015"/>
    <w:multiLevelType w:val="hybridMultilevel"/>
    <w:tmpl w:val="4E94F1B2"/>
    <w:lvl w:ilvl="0" w:tplc="808626B4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02EE0458"/>
    <w:multiLevelType w:val="hybridMultilevel"/>
    <w:tmpl w:val="A79A703E"/>
    <w:lvl w:ilvl="0" w:tplc="34F4BB7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29BD7016"/>
    <w:multiLevelType w:val="hybridMultilevel"/>
    <w:tmpl w:val="A79A703E"/>
    <w:lvl w:ilvl="0" w:tplc="34F4BB7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16" w:hanging="360"/>
      </w:pPr>
    </w:lvl>
    <w:lvl w:ilvl="2" w:tplc="040B001B" w:tentative="1">
      <w:start w:val="1"/>
      <w:numFmt w:val="lowerRoman"/>
      <w:lvlText w:val="%3."/>
      <w:lvlJc w:val="right"/>
      <w:pPr>
        <w:ind w:left="1736" w:hanging="180"/>
      </w:pPr>
    </w:lvl>
    <w:lvl w:ilvl="3" w:tplc="040B000F" w:tentative="1">
      <w:start w:val="1"/>
      <w:numFmt w:val="decimal"/>
      <w:lvlText w:val="%4."/>
      <w:lvlJc w:val="left"/>
      <w:pPr>
        <w:ind w:left="2456" w:hanging="360"/>
      </w:pPr>
    </w:lvl>
    <w:lvl w:ilvl="4" w:tplc="040B0019" w:tentative="1">
      <w:start w:val="1"/>
      <w:numFmt w:val="lowerLetter"/>
      <w:lvlText w:val="%5."/>
      <w:lvlJc w:val="left"/>
      <w:pPr>
        <w:ind w:left="3176" w:hanging="360"/>
      </w:pPr>
    </w:lvl>
    <w:lvl w:ilvl="5" w:tplc="040B001B" w:tentative="1">
      <w:start w:val="1"/>
      <w:numFmt w:val="lowerRoman"/>
      <w:lvlText w:val="%6."/>
      <w:lvlJc w:val="right"/>
      <w:pPr>
        <w:ind w:left="3896" w:hanging="180"/>
      </w:pPr>
    </w:lvl>
    <w:lvl w:ilvl="6" w:tplc="040B000F" w:tentative="1">
      <w:start w:val="1"/>
      <w:numFmt w:val="decimal"/>
      <w:lvlText w:val="%7."/>
      <w:lvlJc w:val="left"/>
      <w:pPr>
        <w:ind w:left="4616" w:hanging="360"/>
      </w:pPr>
    </w:lvl>
    <w:lvl w:ilvl="7" w:tplc="040B0019" w:tentative="1">
      <w:start w:val="1"/>
      <w:numFmt w:val="lowerLetter"/>
      <w:lvlText w:val="%8."/>
      <w:lvlJc w:val="left"/>
      <w:pPr>
        <w:ind w:left="5336" w:hanging="360"/>
      </w:pPr>
    </w:lvl>
    <w:lvl w:ilvl="8" w:tplc="040B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 w15:restartNumberingAfterBreak="0">
    <w:nsid w:val="542E1E99"/>
    <w:multiLevelType w:val="hybridMultilevel"/>
    <w:tmpl w:val="000E6B5E"/>
    <w:lvl w:ilvl="0" w:tplc="040B0001">
      <w:start w:val="1"/>
      <w:numFmt w:val="bullet"/>
      <w:lvlText w:val=""/>
      <w:lvlJc w:val="left"/>
      <w:pPr>
        <w:ind w:left="-188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-116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-44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4" w:tplc="040B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5" w:tplc="040B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7" w:tplc="040B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8" w:tplc="040B0005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</w:abstractNum>
  <w:abstractNum w:abstractNumId="16" w15:restartNumberingAfterBreak="0">
    <w:nsid w:val="58144D26"/>
    <w:multiLevelType w:val="hybridMultilevel"/>
    <w:tmpl w:val="9D7C133E"/>
    <w:lvl w:ilvl="0" w:tplc="B26C70E6">
      <w:start w:val="4"/>
      <w:numFmt w:val="bullet"/>
      <w:lvlText w:val="-"/>
      <w:lvlJc w:val="left"/>
      <w:pPr>
        <w:ind w:left="2968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5F3C45BD"/>
    <w:multiLevelType w:val="hybridMultilevel"/>
    <w:tmpl w:val="70061F98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9" w15:restartNumberingAfterBreak="0">
    <w:nsid w:val="698F6238"/>
    <w:multiLevelType w:val="hybridMultilevel"/>
    <w:tmpl w:val="A922F0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0A89"/>
    <w:multiLevelType w:val="hybridMultilevel"/>
    <w:tmpl w:val="A7923E4A"/>
    <w:lvl w:ilvl="0" w:tplc="16622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B1F03"/>
    <w:multiLevelType w:val="hybridMultilevel"/>
    <w:tmpl w:val="233C16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0"/>
  </w:num>
  <w:num w:numId="16">
    <w:abstractNumId w:val="10"/>
  </w:num>
  <w:num w:numId="17">
    <w:abstractNumId w:val="21"/>
  </w:num>
  <w:num w:numId="18">
    <w:abstractNumId w:val="11"/>
  </w:num>
  <w:num w:numId="19">
    <w:abstractNumId w:val="16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5"/>
    <w:rsid w:val="00010C1D"/>
    <w:rsid w:val="00024DD7"/>
    <w:rsid w:val="00052F79"/>
    <w:rsid w:val="000634FB"/>
    <w:rsid w:val="00086999"/>
    <w:rsid w:val="000A01C5"/>
    <w:rsid w:val="000A0D8E"/>
    <w:rsid w:val="000D1E65"/>
    <w:rsid w:val="0012603B"/>
    <w:rsid w:val="001B5D3F"/>
    <w:rsid w:val="001E4029"/>
    <w:rsid w:val="001F1F54"/>
    <w:rsid w:val="001F2B8E"/>
    <w:rsid w:val="001F5325"/>
    <w:rsid w:val="00215C41"/>
    <w:rsid w:val="00221647"/>
    <w:rsid w:val="00261191"/>
    <w:rsid w:val="002822BE"/>
    <w:rsid w:val="002A558E"/>
    <w:rsid w:val="002C1CFF"/>
    <w:rsid w:val="002F6053"/>
    <w:rsid w:val="002F78AC"/>
    <w:rsid w:val="003037E5"/>
    <w:rsid w:val="00313003"/>
    <w:rsid w:val="00325337"/>
    <w:rsid w:val="00377D27"/>
    <w:rsid w:val="00382F60"/>
    <w:rsid w:val="0038480F"/>
    <w:rsid w:val="003B1AEE"/>
    <w:rsid w:val="003F1353"/>
    <w:rsid w:val="00402038"/>
    <w:rsid w:val="00402050"/>
    <w:rsid w:val="00413FFA"/>
    <w:rsid w:val="00436B20"/>
    <w:rsid w:val="0045789B"/>
    <w:rsid w:val="004D5A99"/>
    <w:rsid w:val="004E3C33"/>
    <w:rsid w:val="00564DE5"/>
    <w:rsid w:val="005A1AB9"/>
    <w:rsid w:val="005B25BC"/>
    <w:rsid w:val="005E0D42"/>
    <w:rsid w:val="00606488"/>
    <w:rsid w:val="00654E35"/>
    <w:rsid w:val="00673F8B"/>
    <w:rsid w:val="006E38D5"/>
    <w:rsid w:val="007034F8"/>
    <w:rsid w:val="00726BF6"/>
    <w:rsid w:val="00732E99"/>
    <w:rsid w:val="00751238"/>
    <w:rsid w:val="00760019"/>
    <w:rsid w:val="007B30FE"/>
    <w:rsid w:val="007E1749"/>
    <w:rsid w:val="00806B8B"/>
    <w:rsid w:val="00820F7B"/>
    <w:rsid w:val="00861D35"/>
    <w:rsid w:val="00872340"/>
    <w:rsid w:val="00887981"/>
    <w:rsid w:val="00893CEB"/>
    <w:rsid w:val="008E295E"/>
    <w:rsid w:val="0090385B"/>
    <w:rsid w:val="00936891"/>
    <w:rsid w:val="00975673"/>
    <w:rsid w:val="009A76FB"/>
    <w:rsid w:val="009B0E7A"/>
    <w:rsid w:val="009C7124"/>
    <w:rsid w:val="009E1517"/>
    <w:rsid w:val="009E39DB"/>
    <w:rsid w:val="00A230CB"/>
    <w:rsid w:val="00A31BEF"/>
    <w:rsid w:val="00A34000"/>
    <w:rsid w:val="00A406CC"/>
    <w:rsid w:val="00AF1780"/>
    <w:rsid w:val="00B1319E"/>
    <w:rsid w:val="00B6437B"/>
    <w:rsid w:val="00B730AE"/>
    <w:rsid w:val="00B8297C"/>
    <w:rsid w:val="00B84AC0"/>
    <w:rsid w:val="00B91E39"/>
    <w:rsid w:val="00BB2DD8"/>
    <w:rsid w:val="00BC79CD"/>
    <w:rsid w:val="00BF602F"/>
    <w:rsid w:val="00C36AED"/>
    <w:rsid w:val="00C63C19"/>
    <w:rsid w:val="00C734B6"/>
    <w:rsid w:val="00C778BA"/>
    <w:rsid w:val="00CE60F9"/>
    <w:rsid w:val="00D101C3"/>
    <w:rsid w:val="00D10C57"/>
    <w:rsid w:val="00D30973"/>
    <w:rsid w:val="00D42981"/>
    <w:rsid w:val="00D45142"/>
    <w:rsid w:val="00D45F8B"/>
    <w:rsid w:val="00D47A9B"/>
    <w:rsid w:val="00D64434"/>
    <w:rsid w:val="00D71BA7"/>
    <w:rsid w:val="00D735A8"/>
    <w:rsid w:val="00DB1FD5"/>
    <w:rsid w:val="00DB49C0"/>
    <w:rsid w:val="00DC1A00"/>
    <w:rsid w:val="00DC1EB9"/>
    <w:rsid w:val="00DE0CFF"/>
    <w:rsid w:val="00E06EDB"/>
    <w:rsid w:val="00E100B8"/>
    <w:rsid w:val="00E73F6A"/>
    <w:rsid w:val="00EA1C3B"/>
    <w:rsid w:val="00EB60ED"/>
    <w:rsid w:val="00EB6C3D"/>
    <w:rsid w:val="00EC17AF"/>
    <w:rsid w:val="00ED11CA"/>
    <w:rsid w:val="00F04A0E"/>
    <w:rsid w:val="00F23262"/>
    <w:rsid w:val="00F5629D"/>
    <w:rsid w:val="00F771F8"/>
    <w:rsid w:val="00F87502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2D6C653"/>
  <w15:chartTrackingRefBased/>
  <w15:docId w15:val="{363DA4D8-AD49-4908-859D-444C157C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2822B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06B8B"/>
    <w:rPr>
      <w:color w:val="0000FF" w:themeColor="hyperlink"/>
      <w:u w:val="single"/>
    </w:rPr>
  </w:style>
  <w:style w:type="paragraph" w:customStyle="1" w:styleId="Default">
    <w:name w:val="Default"/>
    <w:rsid w:val="00D101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hdeChar">
    <w:name w:val="Lähde Char"/>
    <w:aliases w:val="Source material Char"/>
    <w:basedOn w:val="Kappaleenoletusfontti"/>
    <w:link w:val="Lhde"/>
    <w:locked/>
    <w:rsid w:val="00CE60F9"/>
    <w:rPr>
      <w:rFonts w:ascii="Arial" w:hAnsi="Arial" w:cs="Arial"/>
    </w:rPr>
  </w:style>
  <w:style w:type="paragraph" w:customStyle="1" w:styleId="Lhde">
    <w:name w:val="Lähde"/>
    <w:aliases w:val="Source material"/>
    <w:basedOn w:val="Normaali"/>
    <w:link w:val="LhdeChar"/>
    <w:rsid w:val="00CE60F9"/>
    <w:pPr>
      <w:spacing w:after="200"/>
      <w:jc w:val="both"/>
    </w:pPr>
    <w:rPr>
      <w:rFonts w:cs="Arial"/>
    </w:rPr>
  </w:style>
  <w:style w:type="character" w:styleId="AvattuHyperlinkki">
    <w:name w:val="FollowedHyperlink"/>
    <w:basedOn w:val="Kappaleenoletusfontti"/>
    <w:uiPriority w:val="99"/>
    <w:semiHidden/>
    <w:unhideWhenUsed/>
    <w:rsid w:val="00436B20"/>
    <w:rPr>
      <w:color w:val="800080" w:themeColor="followedHyperlink"/>
      <w:u w:val="single"/>
    </w:rPr>
  </w:style>
  <w:style w:type="table" w:styleId="TaulukkoRuudukko">
    <w:name w:val="Table Grid"/>
    <w:basedOn w:val="Normaalitaulukko"/>
    <w:uiPriority w:val="59"/>
    <w:rsid w:val="0031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3">
    <w:name w:val="Grid Table 1 Light Accent 3"/>
    <w:basedOn w:val="Normaalitaulukko"/>
    <w:uiPriority w:val="46"/>
    <w:rsid w:val="0031300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riksruudukkotaulukko6-korostus1">
    <w:name w:val="Grid Table 6 Colorful Accent 1"/>
    <w:basedOn w:val="Normaalitaulukko"/>
    <w:uiPriority w:val="51"/>
    <w:rsid w:val="0031300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vaski.files.wordpress.com/2017/05/pikalaina-ja-varausmc3a4c3a4rien-vertailu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ropbox.com/sh/jzlb739iyoaqcx8/AABnxPWuds4hPcEehZ9NDdAka?dl=0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vaski.files.wordpress.com/2010/05/20121011-jokerisc3a4c3a4nnc3b6t.do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dotku.adturku.fi/vapaa-aika/kirjasto/yhteiset_palvelut/vaski/kustannukset/Vaskien%20talousarvio%20%202018%20alustavat%20kustannukset.xlsx" TargetMode="External"/><Relationship Id="rId20" Type="http://schemas.openxmlformats.org/officeDocument/2006/relationships/hyperlink" Target="https://www.celia.fi/palvelut/palvelut-kirjastoille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oppimateriaali.turku.fi/uindex.asp" TargetMode="External"/><Relationship Id="rId23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s://www.kokkola.fi/palvelut/kirjasto/kirjastot_ja_palvelupisteet/fi_FI/kirjastot_ja_palvelupisteet/_files/95945167925895250/default/Anders-kirjastojen_kokoelmapolitiikka.pdf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vaski.files.wordpress.com/2017/05/vaskivarauksista-16-4-2017.pptx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okousasiakirja DoTku" ma:contentTypeID="0x010100B231D0CFD3F64B10A09B2DADA4F4A7A10018AEEFB4A6F64358AAD5C6B1A79A6CF3000A30A054AC8F424D9F9487D7950F32BE" ma:contentTypeVersion="29" ma:contentTypeDescription="Luo uusi asiakirja." ma:contentTypeScope="" ma:versionID="bc57659a6bcf49dc8edba0c0f60b6bb0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xmlns:ns3="b03131df-fdca-4f96-b491-cb071e0af91d" xmlns:ns4="0ba03129-203f-4a21-8a0a-22d85bc53704" xmlns:ns5="http://schemas.microsoft.com/sharepoint/v4" targetNamespace="http://schemas.microsoft.com/office/2006/metadata/properties" ma:root="true" ma:fieldsID="5898ee3096084d3f1edb20bc6c55fe18" ns1:_="" ns2:_="" ns3:_="" ns4:_="" ns5:_="">
    <xsd:import namespace="http://schemas.microsoft.com/sharepoint/v3"/>
    <xsd:import namespace="b7caa62b-7ad8-4ac0-91e3-d215c04b2f01"/>
    <xsd:import namespace="b03131df-fdca-4f96-b491-cb071e0af91d"/>
    <xsd:import namespace="0ba03129-203f-4a21-8a0a-22d85bc5370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DecisionOrMeetingDate"/>
                <xsd:element ref="ns1:TurkuDoTku_MeetingDocumentTypeTaxHTField0" minOccurs="0"/>
                <xsd:element ref="ns2:_dlc_DocId" minOccurs="0"/>
                <xsd:element ref="ns2:_dlc_DocIdUrl" minOccurs="0"/>
                <xsd:element ref="ns2:_dlc_DocIdPersistId" minOccurs="0"/>
                <xsd:element ref="ns3:TaxCatchAll" minOccurs="0"/>
                <xsd:element ref="ns4:Aihe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DecisionOrMeetingDate" ma:index="10" ma:displayName="Päätös- /kokouspvm" ma:format="DateOnly" ma:internalName="TurkuDoTku_DecisionOrMeetingDate">
      <xsd:simpleType>
        <xsd:restriction base="dms:DateTime"/>
      </xsd:simpleType>
    </xsd:element>
    <xsd:element name="TurkuDoTku_MeetingDocumentTypeTaxHTField0" ma:index="13" ma:taxonomy="true" ma:internalName="TurkuDoTku_MeetingDocumentTypeTaxHTField0" ma:taxonomyFieldName="TurkuDoTku_MeetingDocumentType" ma:displayName="Kokousasiakirjan tyyppi" ma:fieldId="{d8e55122-ea91-4149-9344-7ef888255111}" ma:sspId="6948e327-c22f-45f3-ba73-76ec8822dedd" ma:termSetId="c95bffc7-408b-460f-9aa3-056411bfe7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131df-fdca-4f96-b491-cb071e0af91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cf563096-266a-42ed-8931-a7b027161080}" ma:internalName="TaxCatchAll" ma:showField="CatchAllData" ma:web="17c042a4-a892-4986-a9a8-53f06a315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03129-203f-4a21-8a0a-22d85bc53704" elementFormDefault="qualified">
    <xsd:import namespace="http://schemas.microsoft.com/office/2006/documentManagement/types"/>
    <xsd:import namespace="http://schemas.microsoft.com/office/infopath/2007/PartnerControls"/>
    <xsd:element name="Aihe" ma:index="18" ma:displayName="Aihe" ma:format="Dropdown" ma:internalName="Aih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Aihe xmlns="0ba03129-203f-4a21-8a0a-22d85bc53704">Johtoryhmä</Aihe>
    <IconOverlay xmlns="http://schemas.microsoft.com/sharepoint/v4" xsi:nil="true"/>
    <TurkuDoTku_Description xmlns="http://schemas.microsoft.com/sharepoint/v3">Vaski-johtoryhmän esityslista 2.6.2017</TurkuDoTku_Description>
    <TurkuDoTku_DecisionOrMeetingDate xmlns="http://schemas.microsoft.com/sharepoint/v3">2017-06-01T21:00:00+00:00</TurkuDoTku_DecisionOrMeetingDate>
    <TurkuDoTku_MeetingDocumentTypeTaxHTField0 xmlns="http://schemas.microsoft.com/sharepoint/v3">
      <Terms xmlns="http://schemas.microsoft.com/office/infopath/2007/PartnerControls">
        <TermInfo xmlns="http://schemas.microsoft.com/office/infopath/2007/PartnerControls">
          <TermName>Esityslista</TermName>
          <TermId>21f45e2e-c8c3-4903-a9b1-6454b25a35b4</TermId>
        </TermInfo>
      </Terms>
    </TurkuDoTku_MeetingDocumentTypeTaxHTField0>
    <TaxCatchAll xmlns="b03131df-fdca-4f96-b491-cb071e0af91d">
      <Value>15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6948e327-c22f-45f3-ba73-76ec8822dedd" ContentTypeId="0x010100B231D0CFD3F64B10A09B2DADA4F4A7A10018AEEFB4A6F64358AAD5C6B1A79A6CF3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9E56-9955-455F-9E27-3799F809B0B1}"/>
</file>

<file path=customXml/itemProps2.xml><?xml version="1.0" encoding="utf-8"?>
<ds:datastoreItem xmlns:ds="http://schemas.openxmlformats.org/officeDocument/2006/customXml" ds:itemID="{0F1E4877-B2A6-483A-A2A8-DB9B48865096}"/>
</file>

<file path=customXml/itemProps3.xml><?xml version="1.0" encoding="utf-8"?>
<ds:datastoreItem xmlns:ds="http://schemas.openxmlformats.org/officeDocument/2006/customXml" ds:itemID="{AF589E71-E6BB-410E-92FA-63D96DC91189}"/>
</file>

<file path=customXml/itemProps4.xml><?xml version="1.0" encoding="utf-8"?>
<ds:datastoreItem xmlns:ds="http://schemas.openxmlformats.org/officeDocument/2006/customXml" ds:itemID="{CB732E6A-5DCC-41B3-A804-77C9707F63C1}"/>
</file>

<file path=customXml/itemProps5.xml><?xml version="1.0" encoding="utf-8"?>
<ds:datastoreItem xmlns:ds="http://schemas.openxmlformats.org/officeDocument/2006/customXml" ds:itemID="{06CCB6E1-C1FB-4792-A58F-5A34C1E338D3}"/>
</file>

<file path=customXml/itemProps6.xml><?xml version="1.0" encoding="utf-8"?>
<ds:datastoreItem xmlns:ds="http://schemas.openxmlformats.org/officeDocument/2006/customXml" ds:itemID="{36BDA8C5-CD86-4363-9D7A-D68B7F2A1C78}"/>
</file>

<file path=customXml/itemProps7.xml><?xml version="1.0" encoding="utf-8"?>
<ds:datastoreItem xmlns:ds="http://schemas.openxmlformats.org/officeDocument/2006/customXml" ds:itemID="{C076AA79-B304-4FD5-A348-DE356D5A6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1736</Words>
  <Characters>14066</Characters>
  <Application>Microsoft Office Word</Application>
  <DocSecurity>0</DocSecurity>
  <Lines>117</Lines>
  <Paragraphs>31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Rajala Anni</dc:creator>
  <cp:keywords/>
  <dc:description/>
  <cp:lastModifiedBy>Hyyppä Nina</cp:lastModifiedBy>
  <cp:revision>29</cp:revision>
  <dcterms:created xsi:type="dcterms:W3CDTF">2017-02-24T07:58:00Z</dcterms:created>
  <dcterms:modified xsi:type="dcterms:W3CDTF">2017-06-02T07:57:00Z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0x010100B231D0CFD3F64B10A09B2DADA4F4A7A10018AEEFB4A6F64358AAD5C6B1A79A6CF3000A30A054AC8F424D9F9487D7950F32BE</vt:lpwstr>
  </property>
  <property fmtid="{D5CDD505-2E9C-101B-9397-08002B2CF9AE}" pid="3" name="TurkuDoTku_MeetingDocumentType">
    <vt:lpwstr>15;#Esityslista|21f45e2e-c8c3-4903-a9b1-6454b25a35b4</vt:lpwstr>
  </property>
</Properties>
</file>