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58783C" w:rsidRDefault="00950448" w:rsidP="0038480F">
      <w:pPr>
        <w:rPr>
          <w:rFonts w:asciiTheme="minorHAnsi" w:hAnsiTheme="minorHAnsi"/>
        </w:rPr>
      </w:pPr>
      <w:r w:rsidRPr="0058783C">
        <w:rPr>
          <w:rFonts w:asciiTheme="minorHAnsi" w:hAnsiTheme="minorHAnsi"/>
        </w:rPr>
        <w:t>Vaski-kirjastot</w:t>
      </w:r>
      <w:r w:rsidRPr="0058783C"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ab/>
      </w:r>
      <w:r w:rsidR="0058783C">
        <w:rPr>
          <w:rFonts w:asciiTheme="minorHAnsi" w:hAnsiTheme="minorHAnsi"/>
        </w:rPr>
        <w:tab/>
      </w:r>
      <w:r w:rsidR="00FB63A0">
        <w:rPr>
          <w:rFonts w:asciiTheme="minorHAnsi" w:hAnsiTheme="minorHAnsi"/>
        </w:rPr>
        <w:t>MUISTIO</w:t>
      </w:r>
    </w:p>
    <w:p w:rsidR="0065003D" w:rsidRPr="0058783C" w:rsidRDefault="00950448" w:rsidP="0038480F">
      <w:pPr>
        <w:rPr>
          <w:rFonts w:asciiTheme="minorHAnsi" w:hAnsiTheme="minorHAnsi"/>
        </w:rPr>
      </w:pPr>
      <w:r w:rsidRPr="0058783C">
        <w:rPr>
          <w:rFonts w:asciiTheme="minorHAnsi" w:hAnsiTheme="minorHAnsi"/>
        </w:rPr>
        <w:t>Kuvailuryhmä</w:t>
      </w:r>
      <w:r w:rsidRPr="0058783C"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ab/>
      </w:r>
    </w:p>
    <w:p w:rsidR="0065003D" w:rsidRPr="0058783C" w:rsidRDefault="0065003D" w:rsidP="0038480F">
      <w:pPr>
        <w:rPr>
          <w:rFonts w:asciiTheme="minorHAnsi" w:hAnsiTheme="minorHAnsi"/>
        </w:rPr>
      </w:pPr>
    </w:p>
    <w:p w:rsidR="00950448" w:rsidRPr="0058783C" w:rsidRDefault="00FB63A0" w:rsidP="0065003D">
      <w:pPr>
        <w:ind w:left="5216" w:firstLine="1304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950448" w:rsidRPr="0058783C">
        <w:rPr>
          <w:rFonts w:asciiTheme="minorHAnsi" w:hAnsiTheme="minorHAnsi"/>
        </w:rPr>
        <w:t>.4.2018</w:t>
      </w:r>
    </w:p>
    <w:p w:rsidR="00950448" w:rsidRPr="0058783C" w:rsidRDefault="00950448" w:rsidP="0038480F">
      <w:pPr>
        <w:rPr>
          <w:rFonts w:asciiTheme="minorHAnsi" w:hAnsiTheme="minorHAnsi"/>
        </w:rPr>
      </w:pPr>
    </w:p>
    <w:p w:rsidR="00950448" w:rsidRPr="0058783C" w:rsidRDefault="00950448" w:rsidP="0038480F">
      <w:pPr>
        <w:rPr>
          <w:rFonts w:asciiTheme="minorHAnsi" w:hAnsiTheme="minorHAnsi"/>
        </w:rPr>
      </w:pPr>
    </w:p>
    <w:p w:rsidR="00950448" w:rsidRPr="0058783C" w:rsidRDefault="00950448" w:rsidP="0038480F">
      <w:pPr>
        <w:rPr>
          <w:rFonts w:asciiTheme="minorHAnsi" w:hAnsiTheme="minorHAnsi"/>
        </w:rPr>
      </w:pPr>
    </w:p>
    <w:p w:rsidR="00950448" w:rsidRPr="0058783C" w:rsidRDefault="00011072" w:rsidP="0038480F">
      <w:pPr>
        <w:rPr>
          <w:rFonts w:asciiTheme="minorHAnsi" w:hAnsiTheme="minorHAnsi"/>
        </w:rPr>
      </w:pPr>
      <w:r w:rsidRPr="0058783C">
        <w:rPr>
          <w:rFonts w:asciiTheme="minorHAnsi" w:hAnsiTheme="minorHAnsi"/>
        </w:rPr>
        <w:t>Aika</w:t>
      </w:r>
      <w:r w:rsidRPr="0058783C">
        <w:rPr>
          <w:rFonts w:asciiTheme="minorHAnsi" w:hAnsiTheme="minorHAnsi"/>
        </w:rPr>
        <w:tab/>
        <w:t>18.4</w:t>
      </w:r>
      <w:r w:rsidR="00950448" w:rsidRPr="0058783C">
        <w:rPr>
          <w:rFonts w:asciiTheme="minorHAnsi" w:hAnsiTheme="minorHAnsi"/>
        </w:rPr>
        <w:t xml:space="preserve">.2018 klo </w:t>
      </w:r>
      <w:proofErr w:type="gramStart"/>
      <w:r w:rsidR="00950448" w:rsidRPr="0058783C">
        <w:rPr>
          <w:rFonts w:asciiTheme="minorHAnsi" w:hAnsiTheme="minorHAnsi"/>
        </w:rPr>
        <w:t>13</w:t>
      </w:r>
      <w:r w:rsidR="00FB63A0">
        <w:rPr>
          <w:rFonts w:asciiTheme="minorHAnsi" w:hAnsiTheme="minorHAnsi"/>
        </w:rPr>
        <w:t>-14.30</w:t>
      </w:r>
      <w:proofErr w:type="gramEnd"/>
    </w:p>
    <w:p w:rsidR="00950448" w:rsidRPr="0058783C" w:rsidRDefault="00950448" w:rsidP="0038480F">
      <w:pPr>
        <w:rPr>
          <w:rFonts w:asciiTheme="minorHAnsi" w:hAnsiTheme="minorHAnsi"/>
        </w:rPr>
      </w:pPr>
      <w:r w:rsidRPr="0058783C">
        <w:rPr>
          <w:rFonts w:asciiTheme="minorHAnsi" w:hAnsiTheme="minorHAnsi"/>
        </w:rPr>
        <w:t>Paikka</w:t>
      </w:r>
      <w:r w:rsidRPr="0058783C">
        <w:rPr>
          <w:rFonts w:asciiTheme="minorHAnsi" w:hAnsiTheme="minorHAnsi"/>
        </w:rPr>
        <w:tab/>
        <w:t>Turun kaupunginkirjasto, pieni neuvottelutila</w:t>
      </w:r>
    </w:p>
    <w:p w:rsidR="00950448" w:rsidRDefault="00FB63A0" w:rsidP="00533567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Paikalla</w:t>
      </w:r>
      <w:r w:rsidR="00533567">
        <w:rPr>
          <w:rFonts w:asciiTheme="minorHAnsi" w:hAnsiTheme="minorHAnsi"/>
        </w:rPr>
        <w:tab/>
        <w:t xml:space="preserve"> </w:t>
      </w:r>
      <w:r w:rsidR="00950448" w:rsidRPr="0058783C">
        <w:rPr>
          <w:rFonts w:asciiTheme="minorHAnsi" w:hAnsiTheme="minorHAnsi"/>
        </w:rPr>
        <w:t>Riitt</w:t>
      </w:r>
      <w:r>
        <w:rPr>
          <w:rFonts w:asciiTheme="minorHAnsi" w:hAnsiTheme="minorHAnsi"/>
        </w:rPr>
        <w:t>a Kari, Liisa Lehtikangas</w:t>
      </w:r>
      <w:r w:rsidR="00950448" w:rsidRPr="0058783C">
        <w:rPr>
          <w:rFonts w:asciiTheme="minorHAnsi" w:hAnsiTheme="minorHAnsi"/>
        </w:rPr>
        <w:t xml:space="preserve">, Aki Pyykkö, Tiina Sorsimo, Päivi </w:t>
      </w:r>
      <w:proofErr w:type="spellStart"/>
      <w:r w:rsidR="00950448" w:rsidRPr="0058783C">
        <w:rPr>
          <w:rFonts w:asciiTheme="minorHAnsi" w:hAnsiTheme="minorHAnsi"/>
        </w:rPr>
        <w:t>Svala</w:t>
      </w:r>
      <w:proofErr w:type="spellEnd"/>
      <w:r w:rsidR="00950448" w:rsidRPr="0058783C">
        <w:rPr>
          <w:rFonts w:asciiTheme="minorHAnsi" w:hAnsiTheme="minorHAnsi"/>
        </w:rPr>
        <w:t>, Anna Viitanen (pj.</w:t>
      </w:r>
      <w:r>
        <w:rPr>
          <w:rFonts w:asciiTheme="minorHAnsi" w:hAnsiTheme="minorHAnsi"/>
        </w:rPr>
        <w:t>, siht.</w:t>
      </w:r>
      <w:r w:rsidR="00950448" w:rsidRPr="0058783C">
        <w:rPr>
          <w:rFonts w:asciiTheme="minorHAnsi" w:hAnsiTheme="minorHAnsi"/>
        </w:rPr>
        <w:t>)</w:t>
      </w:r>
    </w:p>
    <w:p w:rsidR="00FB63A0" w:rsidRPr="0058783C" w:rsidRDefault="00FB63A0" w:rsidP="00533567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Poissa</w:t>
      </w:r>
      <w:r>
        <w:rPr>
          <w:rFonts w:asciiTheme="minorHAnsi" w:hAnsiTheme="minorHAnsi"/>
        </w:rPr>
        <w:tab/>
      </w:r>
      <w:r w:rsidRPr="0058783C">
        <w:rPr>
          <w:rFonts w:asciiTheme="minorHAnsi" w:hAnsiTheme="minorHAnsi"/>
        </w:rPr>
        <w:t>Heli Pohjola</w:t>
      </w:r>
    </w:p>
    <w:p w:rsidR="00950448" w:rsidRPr="0058783C" w:rsidRDefault="00950448" w:rsidP="0038480F">
      <w:pPr>
        <w:rPr>
          <w:rFonts w:asciiTheme="minorHAnsi" w:hAnsiTheme="minorHAnsi"/>
        </w:rPr>
      </w:pPr>
    </w:p>
    <w:p w:rsidR="00950448" w:rsidRPr="0058783C" w:rsidRDefault="00950448" w:rsidP="0038480F">
      <w:pPr>
        <w:rPr>
          <w:rFonts w:asciiTheme="minorHAnsi" w:hAnsiTheme="minorHAnsi"/>
        </w:rPr>
      </w:pPr>
    </w:p>
    <w:p w:rsidR="00950448" w:rsidRPr="0058783C" w:rsidRDefault="00950448" w:rsidP="0038480F">
      <w:pPr>
        <w:rPr>
          <w:rFonts w:asciiTheme="minorHAnsi" w:hAnsiTheme="minorHAnsi"/>
        </w:rPr>
      </w:pPr>
    </w:p>
    <w:p w:rsidR="00950448" w:rsidRPr="0058783C" w:rsidRDefault="00950448" w:rsidP="00950448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Edellisen kokouksen muistio</w:t>
      </w:r>
    </w:p>
    <w:p w:rsidR="00950448" w:rsidRPr="0058783C" w:rsidRDefault="00950448" w:rsidP="00950448">
      <w:pPr>
        <w:rPr>
          <w:rFonts w:asciiTheme="minorHAnsi" w:hAnsiTheme="minorHAnsi"/>
        </w:rPr>
      </w:pPr>
    </w:p>
    <w:p w:rsidR="00950448" w:rsidRPr="0058783C" w:rsidRDefault="006C2C62" w:rsidP="0058783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Hyväksyttiin</w:t>
      </w:r>
      <w:r w:rsidR="00950448" w:rsidRPr="0058783C">
        <w:rPr>
          <w:rFonts w:asciiTheme="minorHAnsi" w:hAnsiTheme="minorHAnsi"/>
        </w:rPr>
        <w:t xml:space="preserve"> edellisen kokouksen muistio</w:t>
      </w:r>
    </w:p>
    <w:p w:rsidR="0058783C" w:rsidRPr="0058783C" w:rsidRDefault="0058783C" w:rsidP="00950448">
      <w:pPr>
        <w:rPr>
          <w:rFonts w:asciiTheme="minorHAnsi" w:hAnsiTheme="minorHAnsi"/>
        </w:rPr>
      </w:pPr>
    </w:p>
    <w:p w:rsidR="00950448" w:rsidRPr="0058783C" w:rsidRDefault="00950448" w:rsidP="00950448">
      <w:pPr>
        <w:rPr>
          <w:rFonts w:asciiTheme="minorHAnsi" w:hAnsiTheme="minorHAnsi"/>
        </w:rPr>
      </w:pPr>
    </w:p>
    <w:p w:rsidR="00950448" w:rsidRPr="0058783C" w:rsidRDefault="00251771" w:rsidP="0025177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Vaski-kirjastojen kuvailukäytännöt ja </w:t>
      </w:r>
      <w:proofErr w:type="spellStart"/>
      <w:r w:rsidRPr="0058783C">
        <w:rPr>
          <w:rFonts w:asciiTheme="minorHAnsi" w:hAnsiTheme="minorHAnsi"/>
        </w:rPr>
        <w:t>Melinda</w:t>
      </w:r>
      <w:proofErr w:type="spellEnd"/>
    </w:p>
    <w:p w:rsidR="00950448" w:rsidRPr="0058783C" w:rsidRDefault="00950448" w:rsidP="00950448">
      <w:pPr>
        <w:rPr>
          <w:rFonts w:asciiTheme="minorHAnsi" w:hAnsiTheme="minorHAnsi"/>
        </w:rPr>
      </w:pPr>
    </w:p>
    <w:p w:rsidR="00251771" w:rsidRPr="0058783C" w:rsidRDefault="00251771" w:rsidP="0058783C">
      <w:pPr>
        <w:ind w:left="720"/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Onko tarvetta muuttaa jotakin Vaskin kuvailukäytännöissä ja -ohjeistuksessa? Vaikuttaa siltä, että </w:t>
      </w:r>
      <w:proofErr w:type="spellStart"/>
      <w:r w:rsidRPr="0058783C">
        <w:rPr>
          <w:rFonts w:asciiTheme="minorHAnsi" w:hAnsiTheme="minorHAnsi"/>
        </w:rPr>
        <w:t>Melindan</w:t>
      </w:r>
      <w:proofErr w:type="spellEnd"/>
      <w:r w:rsidRPr="0058783C">
        <w:rPr>
          <w:rFonts w:asciiTheme="minorHAnsi" w:hAnsiTheme="minorHAnsi"/>
        </w:rPr>
        <w:t xml:space="preserve"> replikointia ei aina osata ottaa kuvailtaessa huomioon. Pitäisikö primaarikuvailun lopettaneita kirjastoja ohjeistaa uudella tavalla?</w:t>
      </w:r>
    </w:p>
    <w:p w:rsidR="00251771" w:rsidRPr="0058783C" w:rsidRDefault="00251771" w:rsidP="00251771">
      <w:pPr>
        <w:ind w:left="1304"/>
        <w:rPr>
          <w:rFonts w:asciiTheme="minorHAnsi" w:hAnsiTheme="minorHAnsi"/>
        </w:rPr>
      </w:pPr>
    </w:p>
    <w:p w:rsidR="00251771" w:rsidRPr="0058783C" w:rsidRDefault="00251771" w:rsidP="0058783C">
      <w:pPr>
        <w:ind w:left="720"/>
        <w:rPr>
          <w:rFonts w:asciiTheme="minorHAnsi" w:hAnsiTheme="minorHAnsi"/>
        </w:rPr>
      </w:pPr>
      <w:r w:rsidRPr="0058783C">
        <w:rPr>
          <w:rFonts w:asciiTheme="minorHAnsi" w:hAnsiTheme="minorHAnsi"/>
        </w:rPr>
        <w:t>Aiheeseen liittyen on ainakin tällaisia havaintoja:</w:t>
      </w:r>
    </w:p>
    <w:p w:rsidR="00251771" w:rsidRPr="0058783C" w:rsidRDefault="00251771" w:rsidP="00251771">
      <w:pPr>
        <w:ind w:left="1304"/>
        <w:rPr>
          <w:rFonts w:asciiTheme="minorHAnsi" w:hAnsiTheme="minorHAnsi"/>
        </w:rPr>
      </w:pPr>
    </w:p>
    <w:p w:rsidR="00251771" w:rsidRPr="0058783C" w:rsidRDefault="00251771" w:rsidP="00251771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Vastaan on tullut joitakin tapauksia, joissa </w:t>
      </w:r>
      <w:proofErr w:type="spellStart"/>
      <w:r w:rsidRPr="0058783C">
        <w:rPr>
          <w:rFonts w:asciiTheme="minorHAnsi" w:hAnsiTheme="minorHAnsi"/>
        </w:rPr>
        <w:t>Melindaan</w:t>
      </w:r>
      <w:proofErr w:type="spellEnd"/>
      <w:r w:rsidRPr="0058783C">
        <w:rPr>
          <w:rFonts w:asciiTheme="minorHAnsi" w:hAnsiTheme="minorHAnsi"/>
        </w:rPr>
        <w:t xml:space="preserve"> on tehty Vaskista replikointiviittaus vaikka Vaskissa on täydelliset (</w:t>
      </w:r>
      <w:proofErr w:type="spellStart"/>
      <w:r w:rsidRPr="0058783C">
        <w:rPr>
          <w:rFonts w:asciiTheme="minorHAnsi" w:hAnsiTheme="minorHAnsi"/>
        </w:rPr>
        <w:t>BTJ:n</w:t>
      </w:r>
      <w:proofErr w:type="spellEnd"/>
      <w:r w:rsidRPr="0058783C">
        <w:rPr>
          <w:rFonts w:asciiTheme="minorHAnsi" w:hAnsiTheme="minorHAnsi"/>
        </w:rPr>
        <w:t xml:space="preserve">) tietueet ja </w:t>
      </w:r>
      <w:proofErr w:type="spellStart"/>
      <w:r w:rsidRPr="0058783C">
        <w:rPr>
          <w:rFonts w:asciiTheme="minorHAnsi" w:hAnsiTheme="minorHAnsi"/>
        </w:rPr>
        <w:t>Melindassa</w:t>
      </w:r>
      <w:proofErr w:type="spellEnd"/>
      <w:r w:rsidRPr="0058783C">
        <w:rPr>
          <w:rFonts w:asciiTheme="minorHAnsi" w:hAnsiTheme="minorHAnsi"/>
        </w:rPr>
        <w:t xml:space="preserve"> minitiedot. </w:t>
      </w:r>
      <w:proofErr w:type="spellStart"/>
      <w:r w:rsidRPr="0058783C">
        <w:rPr>
          <w:rFonts w:asciiTheme="minorHAnsi" w:hAnsiTheme="minorHAnsi"/>
        </w:rPr>
        <w:t>Melindasta</w:t>
      </w:r>
      <w:proofErr w:type="spellEnd"/>
      <w:r w:rsidRPr="0058783C">
        <w:rPr>
          <w:rFonts w:asciiTheme="minorHAnsi" w:hAnsiTheme="minorHAnsi"/>
        </w:rPr>
        <w:t xml:space="preserve"> on sitten replikoitunut meille valmiiden tietojen tilalle minitiedot.</w:t>
      </w:r>
    </w:p>
    <w:p w:rsidR="0082485A" w:rsidRPr="0058783C" w:rsidRDefault="0082485A" w:rsidP="0082485A">
      <w:pPr>
        <w:pStyle w:val="Luettelokappale"/>
        <w:ind w:left="1664"/>
        <w:rPr>
          <w:rFonts w:asciiTheme="minorHAnsi" w:hAnsiTheme="minorHAnsi"/>
        </w:rPr>
      </w:pPr>
    </w:p>
    <w:p w:rsidR="00950448" w:rsidRPr="0058783C" w:rsidRDefault="00251771" w:rsidP="00251771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Pienimmät Vaski-kirjastot saavat a</w:t>
      </w:r>
      <w:r w:rsidR="0082485A" w:rsidRPr="0058783C">
        <w:rPr>
          <w:rFonts w:asciiTheme="minorHAnsi" w:hAnsiTheme="minorHAnsi"/>
        </w:rPr>
        <w:t>ineiston yleensä ennen muita ja käsittelevät niteet heti lainauskuntoon. Eikö pienissä kirjastoissa koeta muuttuvia pääkirjauksia on</w:t>
      </w:r>
      <w:r w:rsidR="009A67E7">
        <w:rPr>
          <w:rFonts w:asciiTheme="minorHAnsi" w:hAnsiTheme="minorHAnsi"/>
        </w:rPr>
        <w:t>gelmiksi</w:t>
      </w:r>
      <w:r w:rsidR="0082485A" w:rsidRPr="0058783C">
        <w:rPr>
          <w:rFonts w:asciiTheme="minorHAnsi" w:hAnsiTheme="minorHAnsi"/>
        </w:rPr>
        <w:t>? Hankintaportaalin käyttöönoton jälkeen hankintavaiheen tietojen pääkirjaus muuttuu kuvailun valmistuessa todennäköisemmin kuin ennen.</w:t>
      </w:r>
    </w:p>
    <w:p w:rsidR="00950448" w:rsidRPr="0058783C" w:rsidRDefault="00950448" w:rsidP="00950448">
      <w:pPr>
        <w:rPr>
          <w:rFonts w:asciiTheme="minorHAnsi" w:hAnsiTheme="minorHAnsi"/>
        </w:rPr>
      </w:pPr>
    </w:p>
    <w:p w:rsidR="0082485A" w:rsidRPr="0058783C" w:rsidRDefault="0082485A" w:rsidP="0082485A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Vaskin primaarikuvailijoiden pitäisi muistaa </w:t>
      </w:r>
      <w:proofErr w:type="spellStart"/>
      <w:r w:rsidRPr="0058783C">
        <w:rPr>
          <w:rFonts w:asciiTheme="minorHAnsi" w:hAnsiTheme="minorHAnsi"/>
        </w:rPr>
        <w:t>Melindan</w:t>
      </w:r>
      <w:proofErr w:type="spellEnd"/>
      <w:r w:rsidRPr="0058783C">
        <w:rPr>
          <w:rFonts w:asciiTheme="minorHAnsi" w:hAnsiTheme="minorHAnsi"/>
        </w:rPr>
        <w:t xml:space="preserve"> tietuetta käsitellessään lisätä 084-kenttä myös </w:t>
      </w:r>
      <w:proofErr w:type="spellStart"/>
      <w:r w:rsidRPr="0058783C">
        <w:rPr>
          <w:rFonts w:asciiTheme="minorHAnsi" w:hAnsiTheme="minorHAnsi"/>
        </w:rPr>
        <w:t>Melindaan</w:t>
      </w:r>
      <w:proofErr w:type="spellEnd"/>
      <w:r w:rsidRPr="0058783C">
        <w:rPr>
          <w:rFonts w:asciiTheme="minorHAnsi" w:hAnsiTheme="minorHAnsi"/>
        </w:rPr>
        <w:t xml:space="preserve"> jos se puuttuu sieltä.</w:t>
      </w:r>
    </w:p>
    <w:p w:rsidR="0082485A" w:rsidRPr="0058783C" w:rsidRDefault="0082485A" w:rsidP="0082485A">
      <w:pPr>
        <w:pStyle w:val="Luettelokappale"/>
        <w:rPr>
          <w:rFonts w:asciiTheme="minorHAnsi" w:hAnsiTheme="minorHAnsi"/>
        </w:rPr>
      </w:pPr>
    </w:p>
    <w:p w:rsidR="0082485A" w:rsidRPr="0058783C" w:rsidRDefault="0082485A" w:rsidP="0082485A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Odottaa täydennystä </w:t>
      </w:r>
      <w:r w:rsidR="00917A9B" w:rsidRPr="0058783C">
        <w:rPr>
          <w:rFonts w:asciiTheme="minorHAnsi" w:hAnsiTheme="minorHAnsi"/>
        </w:rPr>
        <w:t>-</w:t>
      </w:r>
      <w:r w:rsidRPr="0058783C">
        <w:rPr>
          <w:rFonts w:asciiTheme="minorHAnsi" w:hAnsiTheme="minorHAnsi"/>
        </w:rPr>
        <w:t xml:space="preserve">tilan poistamista kannattaa harrastaa, jos </w:t>
      </w:r>
      <w:proofErr w:type="spellStart"/>
      <w:r w:rsidRPr="0058783C">
        <w:rPr>
          <w:rFonts w:asciiTheme="minorHAnsi" w:hAnsiTheme="minorHAnsi"/>
        </w:rPr>
        <w:t>Melindan</w:t>
      </w:r>
      <w:proofErr w:type="spellEnd"/>
      <w:r w:rsidRPr="0058783C">
        <w:rPr>
          <w:rFonts w:asciiTheme="minorHAnsi" w:hAnsiTheme="minorHAnsi"/>
        </w:rPr>
        <w:t xml:space="preserve"> tietueessa on paljon sellaisia tietoja joita ei voi sieltä poistaa (mutta joita ei toisaalta haluta meille). Toinen vaihtoehto on </w:t>
      </w:r>
      <w:proofErr w:type="spellStart"/>
      <w:r w:rsidRPr="0058783C">
        <w:rPr>
          <w:rFonts w:asciiTheme="minorHAnsi" w:hAnsiTheme="minorHAnsi"/>
        </w:rPr>
        <w:t>drop</w:t>
      </w:r>
      <w:proofErr w:type="spellEnd"/>
      <w:r w:rsidRPr="0058783C">
        <w:rPr>
          <w:rFonts w:asciiTheme="minorHAnsi" w:hAnsiTheme="minorHAnsi"/>
        </w:rPr>
        <w:t>-komentojen käyttäminen.</w:t>
      </w:r>
    </w:p>
    <w:p w:rsidR="0082485A" w:rsidRPr="0058783C" w:rsidRDefault="0082485A" w:rsidP="0082485A">
      <w:pPr>
        <w:pStyle w:val="Luettelokappale"/>
        <w:rPr>
          <w:rFonts w:asciiTheme="minorHAnsi" w:hAnsiTheme="minorHAnsi"/>
        </w:rPr>
      </w:pPr>
    </w:p>
    <w:p w:rsidR="002B70D8" w:rsidRDefault="0082485A" w:rsidP="00CB2E66">
      <w:pPr>
        <w:pStyle w:val="Luettelokappale"/>
        <w:numPr>
          <w:ilvl w:val="0"/>
          <w:numId w:val="16"/>
        </w:numPr>
        <w:rPr>
          <w:rFonts w:asciiTheme="minorHAnsi" w:hAnsiTheme="minorHAnsi"/>
        </w:rPr>
      </w:pPr>
      <w:r w:rsidRPr="002B70D8">
        <w:rPr>
          <w:rFonts w:asciiTheme="minorHAnsi" w:hAnsiTheme="minorHAnsi"/>
        </w:rPr>
        <w:t xml:space="preserve">Primaarikuvailun lopettaneissa kirjastoissa siirretään nyt tietoja Vaskiin kaikista mahdollisista tietokannoista (myös </w:t>
      </w:r>
      <w:proofErr w:type="spellStart"/>
      <w:r w:rsidRPr="002B70D8">
        <w:rPr>
          <w:rFonts w:asciiTheme="minorHAnsi" w:hAnsiTheme="minorHAnsi"/>
        </w:rPr>
        <w:t>Libris</w:t>
      </w:r>
      <w:proofErr w:type="spellEnd"/>
      <w:r w:rsidRPr="002B70D8">
        <w:rPr>
          <w:rFonts w:asciiTheme="minorHAnsi" w:hAnsiTheme="minorHAnsi"/>
        </w:rPr>
        <w:t xml:space="preserve"> ja LC) ilman että tietueita korjaillaan. Osa näistä tallentuu keskeneräisenä, osa ei päädy koskaan primaarikuvailijan nähtäväksi.</w:t>
      </w:r>
      <w:r w:rsidR="00917A9B" w:rsidRPr="002B70D8">
        <w:rPr>
          <w:rFonts w:asciiTheme="minorHAnsi" w:hAnsiTheme="minorHAnsi"/>
        </w:rPr>
        <w:t xml:space="preserve"> Ko. kirjastoissa siirretään Vaskiin myös </w:t>
      </w:r>
      <w:proofErr w:type="spellStart"/>
      <w:r w:rsidR="00917A9B" w:rsidRPr="002B70D8">
        <w:rPr>
          <w:rFonts w:asciiTheme="minorHAnsi" w:hAnsiTheme="minorHAnsi"/>
        </w:rPr>
        <w:t>Melindan</w:t>
      </w:r>
      <w:proofErr w:type="spellEnd"/>
      <w:r w:rsidR="00917A9B" w:rsidRPr="002B70D8">
        <w:rPr>
          <w:rFonts w:asciiTheme="minorHAnsi" w:hAnsiTheme="minorHAnsi"/>
        </w:rPr>
        <w:t xml:space="preserve"> tietueita, joissa on kaikkien asiasanastojen sanoja ja </w:t>
      </w:r>
      <w:proofErr w:type="spellStart"/>
      <w:r w:rsidR="00917A9B" w:rsidRPr="002B70D8">
        <w:rPr>
          <w:rFonts w:asciiTheme="minorHAnsi" w:hAnsiTheme="minorHAnsi"/>
        </w:rPr>
        <w:t>Fenni-keep</w:t>
      </w:r>
      <w:proofErr w:type="spellEnd"/>
      <w:r w:rsidR="00917A9B" w:rsidRPr="002B70D8">
        <w:rPr>
          <w:rFonts w:asciiTheme="minorHAnsi" w:hAnsiTheme="minorHAnsi"/>
        </w:rPr>
        <w:t xml:space="preserve"> -osakenttiä.</w:t>
      </w:r>
    </w:p>
    <w:p w:rsidR="002B70D8" w:rsidRPr="002B70D8" w:rsidRDefault="002B70D8" w:rsidP="002B70D8">
      <w:pPr>
        <w:pStyle w:val="Luettelokappale"/>
        <w:rPr>
          <w:rFonts w:asciiTheme="minorHAnsi" w:hAnsiTheme="minorHAnsi"/>
        </w:rPr>
      </w:pPr>
    </w:p>
    <w:p w:rsidR="0086788F" w:rsidRPr="002B70D8" w:rsidRDefault="00917A9B" w:rsidP="002B70D8">
      <w:pPr>
        <w:rPr>
          <w:rFonts w:asciiTheme="minorHAnsi" w:hAnsiTheme="minorHAnsi"/>
        </w:rPr>
      </w:pPr>
      <w:r w:rsidRPr="002B70D8">
        <w:rPr>
          <w:rFonts w:asciiTheme="minorHAnsi" w:hAnsiTheme="minorHAnsi"/>
        </w:rPr>
        <w:t xml:space="preserve"> </w:t>
      </w:r>
    </w:p>
    <w:p w:rsidR="00FB4DE7" w:rsidRDefault="00FB4DE7" w:rsidP="00FB4DE7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Anna tekee tarkempaa ohjeistusta tietojen siirtämisest</w:t>
      </w:r>
      <w:r w:rsidR="00B77429">
        <w:rPr>
          <w:rFonts w:asciiTheme="minorHAnsi" w:hAnsiTheme="minorHAnsi"/>
        </w:rPr>
        <w:t>ä</w:t>
      </w:r>
      <w:r w:rsidR="002B70D8">
        <w:rPr>
          <w:rFonts w:asciiTheme="minorHAnsi" w:hAnsiTheme="minorHAnsi"/>
        </w:rPr>
        <w:t xml:space="preserve"> muista tietokannoista Vaskiin. O</w:t>
      </w:r>
      <w:r>
        <w:rPr>
          <w:rFonts w:asciiTheme="minorHAnsi" w:hAnsiTheme="minorHAnsi"/>
        </w:rPr>
        <w:t>hjeistus tulee kuvailuryhmälle kommentoitavaksi lähiviikkoina.</w:t>
      </w:r>
    </w:p>
    <w:p w:rsidR="00F06F79" w:rsidRDefault="00F06F7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B4DE7" w:rsidRDefault="00FB4DE7" w:rsidP="00BD3B89">
      <w:pPr>
        <w:rPr>
          <w:rFonts w:asciiTheme="minorHAnsi" w:hAnsiTheme="minorHAnsi"/>
        </w:rPr>
      </w:pPr>
    </w:p>
    <w:p w:rsidR="0058783C" w:rsidRPr="0058783C" w:rsidRDefault="0058783C" w:rsidP="00BD3B89">
      <w:pPr>
        <w:rPr>
          <w:rFonts w:asciiTheme="minorHAnsi" w:hAnsiTheme="minorHAnsi"/>
        </w:rPr>
      </w:pPr>
    </w:p>
    <w:p w:rsidR="00950448" w:rsidRPr="0058783C" w:rsidRDefault="00BD3B89" w:rsidP="00BD3B89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Auroran </w:t>
      </w:r>
      <w:proofErr w:type="spellStart"/>
      <w:r w:rsidRPr="0058783C">
        <w:rPr>
          <w:rFonts w:asciiTheme="minorHAnsi" w:hAnsiTheme="minorHAnsi"/>
        </w:rPr>
        <w:t>Melinda</w:t>
      </w:r>
      <w:proofErr w:type="spellEnd"/>
      <w:r w:rsidRPr="0058783C">
        <w:rPr>
          <w:rFonts w:asciiTheme="minorHAnsi" w:hAnsiTheme="minorHAnsi"/>
        </w:rPr>
        <w:t>-toiminnot</w:t>
      </w:r>
    </w:p>
    <w:p w:rsidR="00BD3B89" w:rsidRPr="0058783C" w:rsidRDefault="00BD3B89" w:rsidP="00BD3B89">
      <w:pPr>
        <w:pStyle w:val="Luettelokappale"/>
        <w:rPr>
          <w:rFonts w:asciiTheme="minorHAnsi" w:hAnsiTheme="minorHAnsi"/>
        </w:rPr>
      </w:pPr>
    </w:p>
    <w:p w:rsidR="00BD3B89" w:rsidRPr="0058783C" w:rsidRDefault="00BD3B89" w:rsidP="00795D41">
      <w:pPr>
        <w:ind w:left="720"/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Osakohteiden </w:t>
      </w:r>
      <w:r w:rsidR="00795D41">
        <w:rPr>
          <w:rFonts w:asciiTheme="minorHAnsi" w:hAnsiTheme="minorHAnsi"/>
        </w:rPr>
        <w:t>LOW-kenttien poist</w:t>
      </w:r>
      <w:r w:rsidR="007A3903">
        <w:rPr>
          <w:rFonts w:asciiTheme="minorHAnsi" w:hAnsiTheme="minorHAnsi"/>
        </w:rPr>
        <w:t>amisessa on ongelmia. Kun</w:t>
      </w:r>
      <w:r w:rsidR="00795D41">
        <w:rPr>
          <w:rFonts w:asciiTheme="minorHAnsi" w:hAnsiTheme="minorHAnsi"/>
        </w:rPr>
        <w:t xml:space="preserve"> Vaskin tietueesta poistetaan replikointiviittaus </w:t>
      </w:r>
      <w:proofErr w:type="spellStart"/>
      <w:r w:rsidR="00795D41">
        <w:rPr>
          <w:rFonts w:asciiTheme="minorHAnsi" w:hAnsiTheme="minorHAnsi"/>
        </w:rPr>
        <w:t>Melindan</w:t>
      </w:r>
      <w:proofErr w:type="spellEnd"/>
      <w:r w:rsidR="00795D41">
        <w:rPr>
          <w:rFonts w:asciiTheme="minorHAnsi" w:hAnsiTheme="minorHAnsi"/>
        </w:rPr>
        <w:t xml:space="preserve"> tietueeseen tai Vaskin tietue poistetaan kokonaan, </w:t>
      </w:r>
      <w:proofErr w:type="spellStart"/>
      <w:r w:rsidR="00795D41">
        <w:rPr>
          <w:rFonts w:asciiTheme="minorHAnsi" w:hAnsiTheme="minorHAnsi"/>
        </w:rPr>
        <w:t>Melindasta</w:t>
      </w:r>
      <w:proofErr w:type="spellEnd"/>
      <w:r w:rsidR="00795D41">
        <w:rPr>
          <w:rFonts w:asciiTheme="minorHAnsi" w:hAnsiTheme="minorHAnsi"/>
        </w:rPr>
        <w:t xml:space="preserve"> poistuvat vain emossa olevat LOW/SID -kentät. Koska kentät jäävät </w:t>
      </w:r>
      <w:proofErr w:type="spellStart"/>
      <w:r w:rsidR="00795D41">
        <w:rPr>
          <w:rFonts w:asciiTheme="minorHAnsi" w:hAnsiTheme="minorHAnsi"/>
        </w:rPr>
        <w:t>Melindassa</w:t>
      </w:r>
      <w:proofErr w:type="spellEnd"/>
      <w:r w:rsidR="00795D41">
        <w:rPr>
          <w:rFonts w:asciiTheme="minorHAnsi" w:hAnsiTheme="minorHAnsi"/>
        </w:rPr>
        <w:t xml:space="preserve"> oleviin osakohteisiin, </w:t>
      </w:r>
      <w:proofErr w:type="spellStart"/>
      <w:r w:rsidR="00795D41">
        <w:rPr>
          <w:rFonts w:asciiTheme="minorHAnsi" w:hAnsiTheme="minorHAnsi"/>
        </w:rPr>
        <w:t>Mergellä</w:t>
      </w:r>
      <w:proofErr w:type="spellEnd"/>
      <w:r w:rsidR="00795D41">
        <w:rPr>
          <w:rFonts w:asciiTheme="minorHAnsi" w:hAnsiTheme="minorHAnsi"/>
        </w:rPr>
        <w:t xml:space="preserve"> yhdistely ei toimi. Ongelma on </w:t>
      </w:r>
      <w:proofErr w:type="spellStart"/>
      <w:r w:rsidR="00795D41">
        <w:rPr>
          <w:rFonts w:asciiTheme="minorHAnsi" w:hAnsiTheme="minorHAnsi"/>
        </w:rPr>
        <w:t>Axiellin</w:t>
      </w:r>
      <w:proofErr w:type="spellEnd"/>
      <w:r w:rsidR="00795D41">
        <w:rPr>
          <w:rFonts w:asciiTheme="minorHAnsi" w:hAnsiTheme="minorHAnsi"/>
        </w:rPr>
        <w:t xml:space="preserve"> selviteltävänä. Toistaiseksi kannattaa kerätä ylös </w:t>
      </w:r>
      <w:proofErr w:type="spellStart"/>
      <w:r w:rsidR="00795D41">
        <w:rPr>
          <w:rFonts w:asciiTheme="minorHAnsi" w:hAnsiTheme="minorHAnsi"/>
        </w:rPr>
        <w:t>Melindaan</w:t>
      </w:r>
      <w:proofErr w:type="spellEnd"/>
      <w:r w:rsidR="00795D41">
        <w:rPr>
          <w:rFonts w:asciiTheme="minorHAnsi" w:hAnsiTheme="minorHAnsi"/>
        </w:rPr>
        <w:t xml:space="preserve"> tästä syystä jäävien tuplatietueiden tietuetunnukset.</w:t>
      </w:r>
    </w:p>
    <w:p w:rsidR="0058783C" w:rsidRPr="0058783C" w:rsidRDefault="0058783C" w:rsidP="00BD3B89">
      <w:pPr>
        <w:pStyle w:val="Luettelokappale"/>
        <w:ind w:left="1304"/>
        <w:rPr>
          <w:rFonts w:asciiTheme="minorHAnsi" w:hAnsiTheme="minorHAnsi"/>
        </w:rPr>
      </w:pPr>
    </w:p>
    <w:p w:rsidR="0058783C" w:rsidRPr="0058783C" w:rsidRDefault="0058783C" w:rsidP="0058783C">
      <w:pPr>
        <w:pStyle w:val="Luettelokappale"/>
        <w:rPr>
          <w:rFonts w:asciiTheme="minorHAnsi" w:hAnsiTheme="minorHAnsi"/>
        </w:rPr>
      </w:pPr>
      <w:proofErr w:type="spellStart"/>
      <w:r w:rsidRPr="0058783C">
        <w:rPr>
          <w:rFonts w:asciiTheme="minorHAnsi" w:hAnsiTheme="minorHAnsi"/>
        </w:rPr>
        <w:t>Melindasta</w:t>
      </w:r>
      <w:proofErr w:type="spellEnd"/>
      <w:r w:rsidRPr="0058783C">
        <w:rPr>
          <w:rFonts w:asciiTheme="minorHAnsi" w:hAnsiTheme="minorHAnsi"/>
        </w:rPr>
        <w:t xml:space="preserve"> replikoituvien tietueiden välimerkkivirhe 600-kentässä on korjattu (aikaisemmin 0-osakentän sisältävässä kentässä e-osakentän perässä oli pisteen sijaan pilkku). 600-kenttiä tulee edelleen tietueisiin moneen kertaan.</w:t>
      </w:r>
    </w:p>
    <w:p w:rsidR="0058783C" w:rsidRDefault="0058783C" w:rsidP="00BD3B89">
      <w:pPr>
        <w:pStyle w:val="Luettelokappale"/>
        <w:ind w:left="1304"/>
        <w:rPr>
          <w:rFonts w:asciiTheme="minorHAnsi" w:hAnsiTheme="minorHAnsi"/>
        </w:rPr>
      </w:pPr>
    </w:p>
    <w:p w:rsidR="00F761D7" w:rsidRPr="0058783C" w:rsidRDefault="00F761D7" w:rsidP="00BD3B89">
      <w:pPr>
        <w:pStyle w:val="Luettelokappale"/>
        <w:ind w:left="1304"/>
        <w:rPr>
          <w:rFonts w:asciiTheme="minorHAnsi" w:hAnsiTheme="minorHAnsi"/>
        </w:rPr>
      </w:pPr>
    </w:p>
    <w:p w:rsidR="00BD3B89" w:rsidRPr="0058783C" w:rsidRDefault="0058783C" w:rsidP="0058783C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Ennakkotietueiden ongelmat</w:t>
      </w:r>
    </w:p>
    <w:p w:rsidR="0058783C" w:rsidRPr="0058783C" w:rsidRDefault="0058783C" w:rsidP="0058783C">
      <w:pPr>
        <w:rPr>
          <w:rFonts w:asciiTheme="minorHAnsi" w:hAnsiTheme="minorHAnsi"/>
        </w:rPr>
      </w:pPr>
    </w:p>
    <w:p w:rsidR="0058783C" w:rsidRPr="0058783C" w:rsidRDefault="0058783C" w:rsidP="0058783C">
      <w:pPr>
        <w:ind w:left="720"/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Portaalitilauksista näyttää taas/edelleen syntyvän tuplia ja </w:t>
      </w:r>
      <w:proofErr w:type="gramStart"/>
      <w:r w:rsidRPr="0058783C">
        <w:rPr>
          <w:rFonts w:asciiTheme="minorHAnsi" w:hAnsiTheme="minorHAnsi"/>
        </w:rPr>
        <w:t>triploja</w:t>
      </w:r>
      <w:proofErr w:type="gramEnd"/>
      <w:r w:rsidRPr="0058783C">
        <w:rPr>
          <w:rFonts w:asciiTheme="minorHAnsi" w:hAnsiTheme="minorHAnsi"/>
        </w:rPr>
        <w:t xml:space="preserve"> Auroraan. Ongelma johtuu Aurorasta, jonka tuplakontrolli ei ehdi käsittelemään tilaussanomia tarpeeksi nopeasti. </w:t>
      </w:r>
      <w:proofErr w:type="spellStart"/>
      <w:r w:rsidRPr="0058783C">
        <w:rPr>
          <w:rFonts w:asciiTheme="minorHAnsi" w:hAnsiTheme="minorHAnsi"/>
        </w:rPr>
        <w:t>Axiell</w:t>
      </w:r>
      <w:proofErr w:type="spellEnd"/>
      <w:r w:rsidRPr="0058783C">
        <w:rPr>
          <w:rFonts w:asciiTheme="minorHAnsi" w:hAnsiTheme="minorHAnsi"/>
        </w:rPr>
        <w:t xml:space="preserve"> on tehnyt korjauksia Auroran versioon 6.1, joka otetaan käyttöön lähitulevaisuudessa.</w:t>
      </w:r>
      <w:r w:rsidR="00671A4B">
        <w:rPr>
          <w:rFonts w:asciiTheme="minorHAnsi" w:hAnsiTheme="minorHAnsi"/>
        </w:rPr>
        <w:t xml:space="preserve"> </w:t>
      </w:r>
      <w:r w:rsidRPr="0058783C">
        <w:rPr>
          <w:rFonts w:asciiTheme="minorHAnsi" w:hAnsiTheme="minorHAnsi"/>
        </w:rPr>
        <w:t>Tuplat saa yhdistellä, jos sattuu vastaan tulemaan.</w:t>
      </w:r>
    </w:p>
    <w:p w:rsidR="0058783C" w:rsidRPr="0058783C" w:rsidRDefault="0058783C" w:rsidP="0058783C">
      <w:pPr>
        <w:rPr>
          <w:rFonts w:asciiTheme="minorHAnsi" w:hAnsiTheme="minorHAnsi"/>
        </w:rPr>
      </w:pPr>
    </w:p>
    <w:p w:rsidR="0058783C" w:rsidRPr="0058783C" w:rsidRDefault="0058783C" w:rsidP="0058783C">
      <w:pPr>
        <w:ind w:left="720"/>
        <w:rPr>
          <w:rFonts w:asciiTheme="minorHAnsi" w:hAnsiTheme="minorHAnsi"/>
        </w:rPr>
      </w:pPr>
      <w:r w:rsidRPr="0058783C">
        <w:rPr>
          <w:rFonts w:asciiTheme="minorHAnsi" w:hAnsiTheme="minorHAnsi"/>
        </w:rPr>
        <w:t xml:space="preserve">Osa ennakkotietueista jää muuttumatta normaaleiksi siinä vaiheessa, kun tietueeseen lisätään tilaus/nide. Tämä johtuu siitä, että ko. tietueet ovat luetteloinnin suhteen jotenkin virheellisiä. </w:t>
      </w:r>
      <w:proofErr w:type="spellStart"/>
      <w:r w:rsidRPr="0058783C">
        <w:rPr>
          <w:rFonts w:asciiTheme="minorHAnsi" w:hAnsiTheme="minorHAnsi"/>
        </w:rPr>
        <w:t>BTJ:ltä</w:t>
      </w:r>
      <w:proofErr w:type="spellEnd"/>
      <w:r w:rsidRPr="0058783C">
        <w:rPr>
          <w:rFonts w:asciiTheme="minorHAnsi" w:hAnsiTheme="minorHAnsi"/>
        </w:rPr>
        <w:t xml:space="preserve"> saatiin syksyllä tietueita, joissa oli virheitä 338-kentässä. Nyt sieltä on tullut 008-kentän maakoodin suhteen virheellisiä tietueita.</w:t>
      </w:r>
    </w:p>
    <w:p w:rsidR="0058783C" w:rsidRPr="0058783C" w:rsidRDefault="0058783C" w:rsidP="0058783C">
      <w:pPr>
        <w:rPr>
          <w:rFonts w:asciiTheme="minorHAnsi" w:hAnsiTheme="minorHAnsi"/>
        </w:rPr>
      </w:pPr>
    </w:p>
    <w:p w:rsidR="0058783C" w:rsidRPr="0058783C" w:rsidRDefault="0058783C" w:rsidP="00950448">
      <w:pPr>
        <w:rPr>
          <w:rFonts w:asciiTheme="minorHAnsi" w:hAnsiTheme="minorHAnsi"/>
        </w:rPr>
      </w:pPr>
    </w:p>
    <w:p w:rsidR="00950448" w:rsidRPr="0058783C" w:rsidRDefault="0084114E" w:rsidP="0084114E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Kielikurssien käsittely</w:t>
      </w:r>
    </w:p>
    <w:p w:rsidR="00950448" w:rsidRPr="0058783C" w:rsidRDefault="00950448" w:rsidP="00950448">
      <w:pPr>
        <w:rPr>
          <w:rFonts w:asciiTheme="minorHAnsi" w:hAnsiTheme="minorHAnsi"/>
        </w:rPr>
      </w:pPr>
    </w:p>
    <w:p w:rsidR="0058783C" w:rsidRPr="0058783C" w:rsidRDefault="007F13A7" w:rsidP="0058783C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Riitta päivittää kielikurssien käsittelyohjeen, lisätään se sitten </w:t>
      </w:r>
      <w:proofErr w:type="spellStart"/>
      <w:r>
        <w:rPr>
          <w:rFonts w:asciiTheme="minorHAnsi" w:hAnsiTheme="minorHAnsi"/>
        </w:rPr>
        <w:t>extranetiin</w:t>
      </w:r>
      <w:proofErr w:type="spellEnd"/>
      <w:r>
        <w:rPr>
          <w:rFonts w:asciiTheme="minorHAnsi" w:hAnsiTheme="minorHAnsi"/>
        </w:rPr>
        <w:t>.</w:t>
      </w:r>
    </w:p>
    <w:p w:rsidR="0084114E" w:rsidRDefault="0084114E" w:rsidP="0084114E">
      <w:pPr>
        <w:ind w:left="1304"/>
        <w:rPr>
          <w:rFonts w:asciiTheme="minorHAnsi" w:hAnsiTheme="minorHAnsi"/>
        </w:rPr>
      </w:pPr>
    </w:p>
    <w:p w:rsidR="00CA0FB9" w:rsidRPr="0058783C" w:rsidRDefault="00CA0FB9" w:rsidP="0084114E">
      <w:pPr>
        <w:ind w:left="1304"/>
        <w:rPr>
          <w:rFonts w:asciiTheme="minorHAnsi" w:hAnsiTheme="minorHAnsi"/>
        </w:rPr>
      </w:pPr>
    </w:p>
    <w:p w:rsidR="00950448" w:rsidRPr="0058783C" w:rsidRDefault="0084114E" w:rsidP="0084114E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Uusi oma asiasana</w:t>
      </w:r>
    </w:p>
    <w:p w:rsidR="0084114E" w:rsidRPr="0058783C" w:rsidRDefault="0084114E" w:rsidP="0084114E">
      <w:pPr>
        <w:rPr>
          <w:rFonts w:asciiTheme="minorHAnsi" w:hAnsiTheme="minorHAnsi"/>
        </w:rPr>
      </w:pPr>
    </w:p>
    <w:p w:rsidR="0084114E" w:rsidRPr="0058783C" w:rsidRDefault="0084114E" w:rsidP="0058783C">
      <w:pPr>
        <w:ind w:firstLine="720"/>
        <w:rPr>
          <w:rFonts w:asciiTheme="minorHAnsi" w:hAnsiTheme="minorHAnsi"/>
        </w:rPr>
      </w:pPr>
      <w:r w:rsidRPr="0058783C">
        <w:rPr>
          <w:rFonts w:asciiTheme="minorHAnsi" w:hAnsiTheme="minorHAnsi"/>
        </w:rPr>
        <w:t>Kaarinassa on tarvetta ottaa käyttöön uusi oma asiasana ”</w:t>
      </w:r>
      <w:proofErr w:type="spellStart"/>
      <w:r w:rsidRPr="0058783C">
        <w:rPr>
          <w:rFonts w:asciiTheme="minorHAnsi" w:hAnsiTheme="minorHAnsi"/>
        </w:rPr>
        <w:t>nepsy</w:t>
      </w:r>
      <w:proofErr w:type="spellEnd"/>
      <w:r w:rsidRPr="0058783C">
        <w:rPr>
          <w:rFonts w:asciiTheme="minorHAnsi" w:hAnsiTheme="minorHAnsi"/>
        </w:rPr>
        <w:t xml:space="preserve">”. </w:t>
      </w:r>
      <w:r w:rsidR="007F13A7">
        <w:rPr>
          <w:rFonts w:asciiTheme="minorHAnsi" w:hAnsiTheme="minorHAnsi"/>
        </w:rPr>
        <w:t xml:space="preserve"> Asiasanaa saa käyttää 653-kentässä.</w:t>
      </w:r>
    </w:p>
    <w:p w:rsidR="00950448" w:rsidRDefault="00950448" w:rsidP="00950448">
      <w:pPr>
        <w:rPr>
          <w:rFonts w:asciiTheme="minorHAnsi" w:hAnsiTheme="minorHAnsi"/>
        </w:rPr>
      </w:pPr>
    </w:p>
    <w:p w:rsidR="00CA0FB9" w:rsidRPr="0058783C" w:rsidRDefault="00CA0FB9" w:rsidP="00950448">
      <w:pPr>
        <w:rPr>
          <w:rFonts w:asciiTheme="minorHAnsi" w:hAnsiTheme="minorHAnsi"/>
        </w:rPr>
      </w:pPr>
    </w:p>
    <w:p w:rsidR="0084114E" w:rsidRPr="0058783C" w:rsidRDefault="0084114E" w:rsidP="0084114E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Elokuvien kuvailu</w:t>
      </w:r>
    </w:p>
    <w:p w:rsidR="0084114E" w:rsidRPr="0058783C" w:rsidRDefault="0084114E" w:rsidP="00950448">
      <w:pPr>
        <w:rPr>
          <w:rFonts w:asciiTheme="minorHAnsi" w:hAnsiTheme="minorHAnsi"/>
        </w:rPr>
      </w:pPr>
    </w:p>
    <w:p w:rsidR="0058783C" w:rsidRPr="0058783C" w:rsidRDefault="008924AA" w:rsidP="008924A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Toistaiseksi ei tarvetta elokuvien/pelien kuvailuohjeiden yhteiselle läpikäynnille. Palataan asiaan tarvittaessa.</w:t>
      </w:r>
    </w:p>
    <w:p w:rsidR="00EF17D7" w:rsidRDefault="00EF17D7" w:rsidP="0084114E">
      <w:pPr>
        <w:ind w:left="360"/>
        <w:rPr>
          <w:rFonts w:asciiTheme="minorHAnsi" w:hAnsiTheme="minorHAnsi"/>
        </w:rPr>
      </w:pPr>
    </w:p>
    <w:p w:rsidR="00AB023F" w:rsidRDefault="00AB023F" w:rsidP="0084114E">
      <w:pPr>
        <w:ind w:left="360"/>
        <w:rPr>
          <w:rFonts w:asciiTheme="minorHAnsi" w:hAnsiTheme="minorHAnsi"/>
        </w:rPr>
      </w:pPr>
    </w:p>
    <w:p w:rsidR="0084114E" w:rsidRPr="0058783C" w:rsidRDefault="0084114E" w:rsidP="0084114E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040-kentän käyttö</w:t>
      </w:r>
    </w:p>
    <w:p w:rsidR="0084114E" w:rsidRDefault="0084114E" w:rsidP="0084114E">
      <w:pPr>
        <w:ind w:left="360"/>
        <w:rPr>
          <w:rFonts w:asciiTheme="minorHAnsi" w:hAnsiTheme="minorHAnsi"/>
        </w:rPr>
      </w:pPr>
    </w:p>
    <w:p w:rsidR="004F71AA" w:rsidRDefault="004F71AA" w:rsidP="004F71AA">
      <w:pPr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PIKi</w:t>
      </w:r>
      <w:proofErr w:type="spellEnd"/>
      <w:r>
        <w:rPr>
          <w:rFonts w:asciiTheme="minorHAnsi" w:hAnsiTheme="minorHAnsi"/>
        </w:rPr>
        <w:t xml:space="preserve"> ihmetteli Vaskin 040-kenttää, jonka perusteella </w:t>
      </w:r>
      <w:r w:rsidR="00671A4B">
        <w:rPr>
          <w:rFonts w:asciiTheme="minorHAnsi" w:hAnsiTheme="minorHAnsi"/>
        </w:rPr>
        <w:t xml:space="preserve">puutteellisesti tehty </w:t>
      </w:r>
      <w:r w:rsidR="00AB023F">
        <w:rPr>
          <w:rFonts w:asciiTheme="minorHAnsi" w:hAnsiTheme="minorHAnsi"/>
        </w:rPr>
        <w:t xml:space="preserve">tietue oli </w:t>
      </w:r>
      <w:proofErr w:type="spellStart"/>
      <w:r w:rsidR="00AB023F">
        <w:rPr>
          <w:rFonts w:asciiTheme="minorHAnsi" w:hAnsiTheme="minorHAnsi"/>
        </w:rPr>
        <w:t>RDA</w:t>
      </w:r>
      <w:r>
        <w:rPr>
          <w:rFonts w:asciiTheme="minorHAnsi" w:hAnsiTheme="minorHAnsi"/>
        </w:rPr>
        <w:t>:ta</w:t>
      </w:r>
      <w:proofErr w:type="spellEnd"/>
      <w:r>
        <w:rPr>
          <w:rFonts w:asciiTheme="minorHAnsi" w:hAnsiTheme="minorHAnsi"/>
        </w:rPr>
        <w:t xml:space="preserve">. Kyseinen tietue oli ilmeisesti ollut Vaskissa vielä luetteloimatta, kun se oli siirretty </w:t>
      </w:r>
      <w:proofErr w:type="spellStart"/>
      <w:r>
        <w:rPr>
          <w:rFonts w:asciiTheme="minorHAnsi" w:hAnsiTheme="minorHAnsi"/>
        </w:rPr>
        <w:t>Keskiin</w:t>
      </w:r>
      <w:proofErr w:type="spellEnd"/>
      <w:r>
        <w:rPr>
          <w:rFonts w:asciiTheme="minorHAnsi" w:hAnsiTheme="minorHAnsi"/>
        </w:rPr>
        <w:t xml:space="preserve"> josta tietue oli päätynyt </w:t>
      </w:r>
      <w:proofErr w:type="spellStart"/>
      <w:r>
        <w:rPr>
          <w:rFonts w:asciiTheme="minorHAnsi" w:hAnsiTheme="minorHAnsi"/>
        </w:rPr>
        <w:t>PIKIin</w:t>
      </w:r>
      <w:proofErr w:type="spellEnd"/>
      <w:r>
        <w:rPr>
          <w:rFonts w:asciiTheme="minorHAnsi" w:hAnsiTheme="minorHAnsi"/>
        </w:rPr>
        <w:t>. Tästä heräsi kysymys, kannattaako itse tehdyissä minitietueissa/luettelointipohjissa olla ollenkaan 040-kenttää. Vaihtoehtoina olisi tehdä hankintaa varten omat pohjat tai poistaa pohjista 040-kenttä kokonaan (jol</w:t>
      </w:r>
      <w:r w:rsidR="00671A4B">
        <w:rPr>
          <w:rFonts w:asciiTheme="minorHAnsi" w:hAnsiTheme="minorHAnsi"/>
        </w:rPr>
        <w:t>loin primaarikuvailun tekijän olisi</w:t>
      </w:r>
      <w:r>
        <w:rPr>
          <w:rFonts w:asciiTheme="minorHAnsi" w:hAnsiTheme="minorHAnsi"/>
        </w:rPr>
        <w:t xml:space="preserve"> muistettava lisätä se itse). </w:t>
      </w:r>
    </w:p>
    <w:p w:rsidR="00CC6A46" w:rsidRDefault="00CC6A46" w:rsidP="004F71AA">
      <w:pPr>
        <w:ind w:left="720"/>
        <w:rPr>
          <w:rFonts w:asciiTheme="minorHAnsi" w:hAnsiTheme="minorHAnsi"/>
        </w:rPr>
      </w:pPr>
    </w:p>
    <w:p w:rsidR="00CC6A46" w:rsidRDefault="00CC6A46" w:rsidP="004F71A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Päätettiin kokeilla kentän 040e poistamista pohjista. Anna tiedottaa tästä ja muokkaa pohjia.</w:t>
      </w:r>
    </w:p>
    <w:p w:rsidR="00F06F79" w:rsidRDefault="00F06F7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F71AA" w:rsidRDefault="004F71AA" w:rsidP="004F71AA">
      <w:pPr>
        <w:ind w:left="720"/>
        <w:rPr>
          <w:rFonts w:asciiTheme="minorHAnsi" w:hAnsiTheme="minorHAnsi"/>
        </w:rPr>
      </w:pPr>
      <w:bookmarkStart w:id="0" w:name="_GoBack"/>
      <w:bookmarkEnd w:id="0"/>
    </w:p>
    <w:p w:rsidR="00D432F9" w:rsidRPr="0058783C" w:rsidRDefault="00D432F9" w:rsidP="004F71AA">
      <w:pPr>
        <w:ind w:left="720"/>
        <w:rPr>
          <w:rFonts w:asciiTheme="minorHAnsi" w:hAnsiTheme="minorHAnsi"/>
        </w:rPr>
      </w:pPr>
    </w:p>
    <w:p w:rsidR="0058783C" w:rsidRPr="0058783C" w:rsidRDefault="0058783C" w:rsidP="0058783C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Alue-koodi</w:t>
      </w:r>
    </w:p>
    <w:p w:rsidR="0058783C" w:rsidRPr="0058783C" w:rsidRDefault="0058783C" w:rsidP="0058783C">
      <w:pPr>
        <w:rPr>
          <w:rFonts w:asciiTheme="minorHAnsi" w:hAnsiTheme="minorHAnsi"/>
        </w:rPr>
      </w:pPr>
    </w:p>
    <w:p w:rsidR="00251771" w:rsidRPr="0058783C" w:rsidRDefault="005B50CE" w:rsidP="005B50CE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Turussa ollaan luopumassa maakuntakokoelman kokoamisesta. Samassa yhteydessä on päätetty lopettaa alue-koodin (kenttä 592) käyttö. Koodilla on aikaisemmin ollut merkitystä Nellin Varsinais-Suomi </w:t>
      </w:r>
      <w:r w:rsidR="00671A4B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haussa, mutta Nellin lopettamisen jälkeen siitä ei ole ollut hyötyä. </w:t>
      </w:r>
    </w:p>
    <w:p w:rsidR="0084114E" w:rsidRDefault="0084114E" w:rsidP="00251771">
      <w:pPr>
        <w:rPr>
          <w:rFonts w:asciiTheme="minorHAnsi" w:hAnsiTheme="minorHAnsi"/>
        </w:rPr>
      </w:pPr>
    </w:p>
    <w:p w:rsidR="00D432F9" w:rsidRPr="0058783C" w:rsidRDefault="00D432F9" w:rsidP="00251771">
      <w:pPr>
        <w:rPr>
          <w:rFonts w:asciiTheme="minorHAnsi" w:hAnsiTheme="minorHAnsi"/>
        </w:rPr>
      </w:pPr>
    </w:p>
    <w:p w:rsidR="0084114E" w:rsidRPr="0058783C" w:rsidRDefault="0084114E" w:rsidP="0084114E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58783C">
        <w:rPr>
          <w:rFonts w:asciiTheme="minorHAnsi" w:hAnsiTheme="minorHAnsi"/>
        </w:rPr>
        <w:t>Tiedotusasioita</w:t>
      </w:r>
    </w:p>
    <w:p w:rsidR="00A673D0" w:rsidRPr="0058783C" w:rsidRDefault="00A673D0" w:rsidP="00A673D0">
      <w:pPr>
        <w:ind w:left="360"/>
        <w:rPr>
          <w:rFonts w:asciiTheme="minorHAnsi" w:hAnsiTheme="minorHAnsi"/>
        </w:rPr>
      </w:pPr>
    </w:p>
    <w:p w:rsidR="0058783C" w:rsidRPr="0058783C" w:rsidRDefault="0058783C" w:rsidP="0058783C">
      <w:pPr>
        <w:pStyle w:val="Luettelokappale"/>
        <w:rPr>
          <w:rFonts w:asciiTheme="minorHAnsi" w:hAnsiTheme="minorHAnsi"/>
        </w:rPr>
      </w:pPr>
      <w:r w:rsidRPr="0058783C">
        <w:rPr>
          <w:rFonts w:asciiTheme="minorHAnsi" w:hAnsiTheme="minorHAnsi"/>
        </w:rPr>
        <w:t>Ontologioiden (</w:t>
      </w:r>
      <w:proofErr w:type="spellStart"/>
      <w:r w:rsidRPr="0058783C">
        <w:rPr>
          <w:rFonts w:asciiTheme="minorHAnsi" w:hAnsiTheme="minorHAnsi"/>
        </w:rPr>
        <w:t>ysa</w:t>
      </w:r>
      <w:proofErr w:type="spellEnd"/>
      <w:r w:rsidRPr="0058783C">
        <w:rPr>
          <w:rFonts w:asciiTheme="minorHAnsi" w:hAnsiTheme="minorHAnsi"/>
        </w:rPr>
        <w:t xml:space="preserve"> →</w:t>
      </w:r>
      <w:proofErr w:type="spellStart"/>
      <w:r w:rsidRPr="0058783C">
        <w:rPr>
          <w:rFonts w:asciiTheme="minorHAnsi" w:hAnsiTheme="minorHAnsi"/>
        </w:rPr>
        <w:t>yso</w:t>
      </w:r>
      <w:proofErr w:type="spellEnd"/>
      <w:r w:rsidRPr="0058783C">
        <w:rPr>
          <w:rFonts w:asciiTheme="minorHAnsi" w:hAnsiTheme="minorHAnsi"/>
        </w:rPr>
        <w:t>) käyttöönottokonversion (</w:t>
      </w:r>
      <w:proofErr w:type="spellStart"/>
      <w:r w:rsidRPr="0058783C">
        <w:rPr>
          <w:rFonts w:asciiTheme="minorHAnsi" w:hAnsiTheme="minorHAnsi"/>
        </w:rPr>
        <w:t>Melinda</w:t>
      </w:r>
      <w:proofErr w:type="spellEnd"/>
      <w:r w:rsidRPr="0058783C">
        <w:rPr>
          <w:rFonts w:asciiTheme="minorHAnsi" w:hAnsiTheme="minorHAnsi"/>
        </w:rPr>
        <w:t xml:space="preserve"> + paikalliskannat) suunnittelu on alkamassa. Konversiota valmistelevassa työryhmässä on yleisten kirjastojen edustajina Anna ja Saijamari Pakkala Tampereelta. Ensimmäinen tapaaminen oli 10.4. Tämänhetkisen aikataulun mukaan tietokantojen konversio tapahtuu 2019. </w:t>
      </w:r>
    </w:p>
    <w:p w:rsidR="0058783C" w:rsidRPr="0058783C" w:rsidRDefault="0058783C" w:rsidP="00A673D0">
      <w:pPr>
        <w:ind w:left="360"/>
        <w:rPr>
          <w:rFonts w:asciiTheme="minorHAnsi" w:hAnsiTheme="minorHAnsi"/>
        </w:rPr>
      </w:pPr>
    </w:p>
    <w:p w:rsidR="00A673D0" w:rsidRPr="0058783C" w:rsidRDefault="00A673D0" w:rsidP="00F06F79">
      <w:pPr>
        <w:pStyle w:val="Luettelokappale"/>
        <w:rPr>
          <w:rFonts w:asciiTheme="minorHAnsi" w:hAnsiTheme="minorHAnsi"/>
        </w:rPr>
      </w:pPr>
      <w:proofErr w:type="gramStart"/>
      <w:r w:rsidRPr="0058783C">
        <w:rPr>
          <w:rFonts w:asciiTheme="minorHAnsi" w:hAnsiTheme="minorHAnsi"/>
        </w:rPr>
        <w:t>Musa</w:t>
      </w:r>
      <w:proofErr w:type="gramEnd"/>
      <w:r w:rsidRPr="0058783C">
        <w:rPr>
          <w:rFonts w:asciiTheme="minorHAnsi" w:hAnsiTheme="minorHAnsi"/>
        </w:rPr>
        <w:t xml:space="preserve"> on sulautunut </w:t>
      </w:r>
      <w:proofErr w:type="spellStart"/>
      <w:r w:rsidRPr="0058783C">
        <w:rPr>
          <w:rFonts w:asciiTheme="minorHAnsi" w:hAnsiTheme="minorHAnsi"/>
        </w:rPr>
        <w:t>ysaan</w:t>
      </w:r>
      <w:proofErr w:type="spellEnd"/>
      <w:r w:rsidRPr="0058783C">
        <w:rPr>
          <w:rFonts w:asciiTheme="minorHAnsi" w:hAnsiTheme="minorHAnsi"/>
        </w:rPr>
        <w:t xml:space="preserve">. Nuoteissa ja äänitteissä käytetään toistaiseksi edelleen </w:t>
      </w:r>
      <w:proofErr w:type="gramStart"/>
      <w:r w:rsidRPr="0058783C">
        <w:rPr>
          <w:rFonts w:asciiTheme="minorHAnsi" w:hAnsiTheme="minorHAnsi"/>
        </w:rPr>
        <w:t>musan</w:t>
      </w:r>
      <w:proofErr w:type="gramEnd"/>
      <w:r w:rsidRPr="0058783C">
        <w:rPr>
          <w:rFonts w:asciiTheme="minorHAnsi" w:hAnsiTheme="minorHAnsi"/>
        </w:rPr>
        <w:t xml:space="preserve"> sanoja, musiikkia käsittelevissä kirjoissa käytössä on jo </w:t>
      </w:r>
      <w:proofErr w:type="spellStart"/>
      <w:r w:rsidRPr="0058783C">
        <w:rPr>
          <w:rFonts w:asciiTheme="minorHAnsi" w:hAnsiTheme="minorHAnsi"/>
        </w:rPr>
        <w:t>ysa</w:t>
      </w:r>
      <w:proofErr w:type="spellEnd"/>
      <w:r w:rsidRPr="0058783C">
        <w:rPr>
          <w:rFonts w:asciiTheme="minorHAnsi" w:hAnsiTheme="minorHAnsi"/>
        </w:rPr>
        <w:t>.</w:t>
      </w:r>
    </w:p>
    <w:p w:rsidR="00A673D0" w:rsidRPr="0058783C" w:rsidRDefault="00A673D0" w:rsidP="00A673D0">
      <w:pPr>
        <w:pStyle w:val="Luettelokappale"/>
        <w:rPr>
          <w:rFonts w:asciiTheme="minorHAnsi" w:hAnsiTheme="minorHAnsi"/>
        </w:rPr>
      </w:pPr>
    </w:p>
    <w:p w:rsidR="00F44188" w:rsidRPr="0058783C" w:rsidRDefault="00A673D0" w:rsidP="00F06F79">
      <w:pPr>
        <w:pStyle w:val="Luettelokappale"/>
        <w:rPr>
          <w:rFonts w:asciiTheme="minorHAnsi" w:hAnsiTheme="minorHAnsi"/>
        </w:rPr>
      </w:pPr>
      <w:r w:rsidRPr="0058783C">
        <w:rPr>
          <w:rFonts w:asciiTheme="minorHAnsi" w:hAnsiTheme="minorHAnsi"/>
        </w:rPr>
        <w:t>Suomalainen lajityyppi- ja muotosanasto julkaistaan toukokuussa</w:t>
      </w:r>
    </w:p>
    <w:p w:rsidR="00A673D0" w:rsidRPr="0058783C" w:rsidRDefault="00A673D0" w:rsidP="00F44188">
      <w:pPr>
        <w:pStyle w:val="Luettelokappale"/>
        <w:rPr>
          <w:rFonts w:asciiTheme="minorHAnsi" w:hAnsiTheme="minorHAnsi"/>
        </w:rPr>
      </w:pPr>
    </w:p>
    <w:p w:rsidR="00950448" w:rsidRDefault="00F44188" w:rsidP="00F06F79">
      <w:pPr>
        <w:pStyle w:val="Luettelokappale"/>
      </w:pPr>
      <w:proofErr w:type="spellStart"/>
      <w:r w:rsidRPr="0058783C">
        <w:rPr>
          <w:rFonts w:asciiTheme="minorHAnsi" w:hAnsiTheme="minorHAnsi"/>
        </w:rPr>
        <w:t>Melindassa</w:t>
      </w:r>
      <w:proofErr w:type="spellEnd"/>
      <w:r w:rsidRPr="0058783C">
        <w:rPr>
          <w:rFonts w:asciiTheme="minorHAnsi" w:hAnsiTheme="minorHAnsi"/>
        </w:rPr>
        <w:t xml:space="preserve"> on käyttökatkos </w:t>
      </w:r>
      <w:proofErr w:type="spellStart"/>
      <w:r w:rsidRPr="0058783C">
        <w:rPr>
          <w:rFonts w:asciiTheme="minorHAnsi" w:hAnsiTheme="minorHAnsi"/>
        </w:rPr>
        <w:t>Alephin</w:t>
      </w:r>
      <w:proofErr w:type="spellEnd"/>
      <w:r w:rsidRPr="0058783C">
        <w:rPr>
          <w:rFonts w:asciiTheme="minorHAnsi" w:hAnsiTheme="minorHAnsi"/>
        </w:rPr>
        <w:t xml:space="preserve"> päivityksen vuoksi 9.5. alkaen. </w:t>
      </w:r>
    </w:p>
    <w:sectPr w:rsidR="00950448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48" w:rsidRDefault="00950448" w:rsidP="00D45142">
      <w:r>
        <w:separator/>
      </w:r>
    </w:p>
  </w:endnote>
  <w:endnote w:type="continuationSeparator" w:id="0">
    <w:p w:rsidR="00950448" w:rsidRDefault="0095044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48" w:rsidRDefault="00950448" w:rsidP="00D45142">
      <w:r>
        <w:separator/>
      </w:r>
    </w:p>
  </w:footnote>
  <w:footnote w:type="continuationSeparator" w:id="0">
    <w:p w:rsidR="00950448" w:rsidRDefault="0095044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531E"/>
    <w:multiLevelType w:val="hybridMultilevel"/>
    <w:tmpl w:val="FA74DE52"/>
    <w:lvl w:ilvl="0" w:tplc="38B03296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37506C0"/>
    <w:multiLevelType w:val="hybridMultilevel"/>
    <w:tmpl w:val="41E2CAF6"/>
    <w:lvl w:ilvl="0" w:tplc="B2E805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66653D3"/>
    <w:multiLevelType w:val="hybridMultilevel"/>
    <w:tmpl w:val="2EBEB4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48"/>
    <w:rsid w:val="00010C1D"/>
    <w:rsid w:val="00011072"/>
    <w:rsid w:val="00024DD7"/>
    <w:rsid w:val="000634FB"/>
    <w:rsid w:val="000A01C5"/>
    <w:rsid w:val="000A0D8E"/>
    <w:rsid w:val="001E4029"/>
    <w:rsid w:val="001F2B8E"/>
    <w:rsid w:val="00221647"/>
    <w:rsid w:val="00251771"/>
    <w:rsid w:val="002B70D8"/>
    <w:rsid w:val="002C1CFF"/>
    <w:rsid w:val="002F6053"/>
    <w:rsid w:val="00377D27"/>
    <w:rsid w:val="0038480F"/>
    <w:rsid w:val="003B1AEE"/>
    <w:rsid w:val="00402038"/>
    <w:rsid w:val="004461C0"/>
    <w:rsid w:val="0045789B"/>
    <w:rsid w:val="004E3C33"/>
    <w:rsid w:val="004F71AA"/>
    <w:rsid w:val="00533567"/>
    <w:rsid w:val="0058783C"/>
    <w:rsid w:val="005A1AB9"/>
    <w:rsid w:val="005B50CE"/>
    <w:rsid w:val="005E0D42"/>
    <w:rsid w:val="00606488"/>
    <w:rsid w:val="0065003D"/>
    <w:rsid w:val="00654E35"/>
    <w:rsid w:val="00671A4B"/>
    <w:rsid w:val="00684DE0"/>
    <w:rsid w:val="006C2C62"/>
    <w:rsid w:val="006E38D5"/>
    <w:rsid w:val="00751238"/>
    <w:rsid w:val="00760019"/>
    <w:rsid w:val="00795D41"/>
    <w:rsid w:val="007A3903"/>
    <w:rsid w:val="007F13A7"/>
    <w:rsid w:val="00820F7B"/>
    <w:rsid w:val="0082485A"/>
    <w:rsid w:val="0084114E"/>
    <w:rsid w:val="0086788F"/>
    <w:rsid w:val="008924AA"/>
    <w:rsid w:val="00893CEB"/>
    <w:rsid w:val="008C2A0E"/>
    <w:rsid w:val="00917A9B"/>
    <w:rsid w:val="00936891"/>
    <w:rsid w:val="00950448"/>
    <w:rsid w:val="00975673"/>
    <w:rsid w:val="009A67E7"/>
    <w:rsid w:val="009B0E7A"/>
    <w:rsid w:val="00A230CB"/>
    <w:rsid w:val="00A31BEF"/>
    <w:rsid w:val="00A34000"/>
    <w:rsid w:val="00A406CC"/>
    <w:rsid w:val="00A673D0"/>
    <w:rsid w:val="00AB023F"/>
    <w:rsid w:val="00B1319E"/>
    <w:rsid w:val="00B6437B"/>
    <w:rsid w:val="00B77429"/>
    <w:rsid w:val="00B84AC0"/>
    <w:rsid w:val="00B91E39"/>
    <w:rsid w:val="00BB2DD8"/>
    <w:rsid w:val="00BD3B89"/>
    <w:rsid w:val="00BF602F"/>
    <w:rsid w:val="00C36AED"/>
    <w:rsid w:val="00C75645"/>
    <w:rsid w:val="00CA0FB9"/>
    <w:rsid w:val="00CC6A46"/>
    <w:rsid w:val="00D10C57"/>
    <w:rsid w:val="00D42981"/>
    <w:rsid w:val="00D432F9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EF17D7"/>
    <w:rsid w:val="00F04A0E"/>
    <w:rsid w:val="00F06F79"/>
    <w:rsid w:val="00F44188"/>
    <w:rsid w:val="00F761D7"/>
    <w:rsid w:val="00F771F8"/>
    <w:rsid w:val="00FA3D41"/>
    <w:rsid w:val="00FA4E21"/>
    <w:rsid w:val="00FB4DE7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10A628B-6419-49AB-95BD-AB97408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95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8DE3-6536-4E76-B90D-0D53D157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598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39</cp:revision>
  <dcterms:created xsi:type="dcterms:W3CDTF">2018-04-13T06:36:00Z</dcterms:created>
  <dcterms:modified xsi:type="dcterms:W3CDTF">2018-05-09T07:42:00Z</dcterms:modified>
</cp:coreProperties>
</file>