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E6" w:rsidRDefault="00DA48E6" w:rsidP="00DA48E6">
      <w:r>
        <w:t xml:space="preserve">Lainauspalveluryhmän kokous </w:t>
      </w:r>
      <w:r>
        <w:tab/>
      </w:r>
      <w:r>
        <w:tab/>
      </w:r>
      <w:r w:rsidR="008A3866">
        <w:t>Muistio</w:t>
      </w:r>
    </w:p>
    <w:p w:rsidR="00DA48E6" w:rsidRDefault="00DA48E6" w:rsidP="00DA48E6"/>
    <w:p w:rsidR="00DA48E6" w:rsidRDefault="00DA48E6" w:rsidP="00DA48E6"/>
    <w:p w:rsidR="00DA48E6" w:rsidRDefault="00DA48E6" w:rsidP="00DA48E6"/>
    <w:p w:rsidR="00DA48E6" w:rsidRDefault="00DA48E6" w:rsidP="00DA48E6">
      <w:r>
        <w:t>Aika</w:t>
      </w:r>
      <w:r>
        <w:tab/>
      </w:r>
      <w:r>
        <w:tab/>
        <w:t>torstai 29.</w:t>
      </w:r>
      <w:r w:rsidR="00F63C9B">
        <w:t>8</w:t>
      </w:r>
      <w:r w:rsidR="00077A4E">
        <w:t>.2019 klo13.15-15.05</w:t>
      </w:r>
    </w:p>
    <w:p w:rsidR="00DA48E6" w:rsidRDefault="00DA48E6" w:rsidP="00DA48E6"/>
    <w:p w:rsidR="00DA48E6" w:rsidRDefault="00DA48E6" w:rsidP="00DA48E6">
      <w:r>
        <w:t>Paikka</w:t>
      </w:r>
      <w:r>
        <w:tab/>
      </w:r>
      <w:r>
        <w:tab/>
        <w:t>Pieni neuvottelutila 3 krs. Turun pääkirjasto</w:t>
      </w:r>
    </w:p>
    <w:p w:rsidR="00DA48E6" w:rsidRDefault="00DA48E6" w:rsidP="00DA48E6"/>
    <w:p w:rsidR="00DA48E6" w:rsidRDefault="00DA48E6" w:rsidP="00DA48E6">
      <w:r>
        <w:t>Osallistujat</w:t>
      </w:r>
      <w:r>
        <w:tab/>
      </w:r>
      <w:r>
        <w:tab/>
        <w:t xml:space="preserve">Taija Lehtinen </w:t>
      </w:r>
      <w:r>
        <w:tab/>
        <w:t>Lieto</w:t>
      </w:r>
    </w:p>
    <w:p w:rsidR="00DA48E6" w:rsidRDefault="00DA48E6" w:rsidP="00DA48E6">
      <w:r>
        <w:tab/>
      </w:r>
      <w:r>
        <w:tab/>
        <w:t>Merja Lintula</w:t>
      </w:r>
      <w:r>
        <w:tab/>
      </w:r>
      <w:r>
        <w:tab/>
        <w:t>Naantali</w:t>
      </w:r>
      <w:r>
        <w:tab/>
      </w:r>
    </w:p>
    <w:p w:rsidR="00DA48E6" w:rsidRDefault="00DA48E6" w:rsidP="00DA48E6">
      <w:r>
        <w:tab/>
      </w:r>
      <w:r>
        <w:tab/>
        <w:t>Tuula Orne</w:t>
      </w:r>
      <w:r>
        <w:tab/>
      </w:r>
      <w:r>
        <w:tab/>
        <w:t>Turku</w:t>
      </w:r>
    </w:p>
    <w:p w:rsidR="00DA48E6" w:rsidRDefault="00DA48E6" w:rsidP="00DA48E6">
      <w:r>
        <w:tab/>
      </w:r>
      <w:r>
        <w:tab/>
        <w:t>Sari Runonen</w:t>
      </w:r>
      <w:r>
        <w:tab/>
        <w:t>Kaarina</w:t>
      </w:r>
    </w:p>
    <w:p w:rsidR="00DA48E6" w:rsidRDefault="00DA48E6" w:rsidP="00DA48E6">
      <w:r>
        <w:tab/>
      </w:r>
      <w:r>
        <w:tab/>
        <w:t>Sanna-Mari Samu</w:t>
      </w:r>
      <w:r>
        <w:tab/>
        <w:t>Paimio</w:t>
      </w:r>
      <w:r w:rsidR="00550BE2">
        <w:t xml:space="preserve"> (siht.)</w:t>
      </w:r>
    </w:p>
    <w:p w:rsidR="00DA48E6" w:rsidRDefault="00DA48E6" w:rsidP="00DA48E6"/>
    <w:p w:rsidR="00DA48E6" w:rsidRDefault="00DA48E6" w:rsidP="00DA48E6"/>
    <w:p w:rsidR="00DA48E6" w:rsidRDefault="00DA48E6" w:rsidP="00DA48E6"/>
    <w:p w:rsidR="00DA48E6" w:rsidRDefault="00DA48E6" w:rsidP="00104B9D">
      <w:pPr>
        <w:pStyle w:val="Luettelokappale"/>
        <w:numPr>
          <w:ilvl w:val="0"/>
          <w:numId w:val="15"/>
        </w:numPr>
      </w:pPr>
      <w:r>
        <w:t>Vaski-kirjastojen laskutuskäytännöt</w:t>
      </w:r>
    </w:p>
    <w:p w:rsidR="00077A4E" w:rsidRDefault="00077A4E" w:rsidP="00077A4E">
      <w:pPr>
        <w:pStyle w:val="Luettelokappale"/>
      </w:pPr>
    </w:p>
    <w:p w:rsidR="00077A4E" w:rsidRDefault="00077A4E" w:rsidP="00077A4E">
      <w:pPr>
        <w:pStyle w:val="Luettelokappale"/>
      </w:pPr>
      <w:r>
        <w:t>Selvitetään aluksi yhteiset termit esim. jatkoperinnän ja perinnän osalta. Suurin osa kirjast</w:t>
      </w:r>
      <w:r w:rsidR="00550BE2">
        <w:t xml:space="preserve">oista käyttää perintätoimistoja jossain </w:t>
      </w:r>
      <w:r w:rsidR="00920F4F">
        <w:t>vaiheessa</w:t>
      </w:r>
      <w:r w:rsidR="00550BE2">
        <w:t xml:space="preserve"> laskutusta ja korvauksia.</w:t>
      </w:r>
    </w:p>
    <w:p w:rsidR="00077A4E" w:rsidRDefault="00077A4E" w:rsidP="00077A4E">
      <w:pPr>
        <w:pStyle w:val="Luettelokappale"/>
      </w:pPr>
    </w:p>
    <w:p w:rsidR="00077A4E" w:rsidRDefault="00077A4E" w:rsidP="00077A4E">
      <w:pPr>
        <w:pStyle w:val="Luettelokappale"/>
      </w:pPr>
      <w:r>
        <w:t>Osa kirjastoja tulostaa itse laskun Aurorasta ja siirtää laskun maksamattomuuden vuoksi perintään, osa on ulkoistanut laskutuksen kokonaan perintätoimistoille.</w:t>
      </w:r>
    </w:p>
    <w:p w:rsidR="00077A4E" w:rsidRDefault="00077A4E" w:rsidP="00077A4E">
      <w:pPr>
        <w:pStyle w:val="Luettelokappale"/>
        <w:numPr>
          <w:ilvl w:val="0"/>
          <w:numId w:val="16"/>
        </w:numPr>
      </w:pPr>
      <w:r>
        <w:t>Osalle Aurorasta laskun tulostaville kirjastoille muodostuu laskuun automaattisesti laskutuslisä, toisille taas ei. Selvitetään, onko kyse asetuksista.</w:t>
      </w:r>
    </w:p>
    <w:p w:rsidR="009F3584" w:rsidRDefault="009F3584" w:rsidP="009F3584">
      <w:pPr>
        <w:ind w:left="1304"/>
      </w:pPr>
    </w:p>
    <w:p w:rsidR="009F3584" w:rsidRDefault="009F3584" w:rsidP="009F3584">
      <w:pPr>
        <w:ind w:left="1304"/>
      </w:pPr>
    </w:p>
    <w:p w:rsidR="009F3584" w:rsidRDefault="009F3584" w:rsidP="009F3584">
      <w:pPr>
        <w:pStyle w:val="Luettelokappale"/>
        <w:numPr>
          <w:ilvl w:val="0"/>
          <w:numId w:val="15"/>
        </w:numPr>
      </w:pPr>
      <w:r>
        <w:t xml:space="preserve">Verkkomaksaminen tulossa syksyllä </w:t>
      </w:r>
      <w:proofErr w:type="spellStart"/>
      <w:r>
        <w:t>Finnaan</w:t>
      </w:r>
      <w:proofErr w:type="spellEnd"/>
    </w:p>
    <w:p w:rsidR="00077A4E" w:rsidRDefault="00077A4E" w:rsidP="00077A4E">
      <w:pPr>
        <w:pStyle w:val="Luettelokappale"/>
      </w:pPr>
      <w:bookmarkStart w:id="0" w:name="_GoBack"/>
      <w:bookmarkEnd w:id="0"/>
    </w:p>
    <w:p w:rsidR="00077A4E" w:rsidRDefault="00077A4E" w:rsidP="00920F4F">
      <w:pPr>
        <w:pStyle w:val="Luettelokappale"/>
        <w:numPr>
          <w:ilvl w:val="0"/>
          <w:numId w:val="19"/>
        </w:numPr>
      </w:pPr>
      <w:r>
        <w:t>Ennen verkkomaksuihin siirtymistä suositellaan kaikissa kirjastoissa vanhojen</w:t>
      </w:r>
      <w:r w:rsidR="00920F4F">
        <w:t>, yli 3 vuotta</w:t>
      </w:r>
      <w:r>
        <w:t>, maksujen ja korvausten poistoa ja läpikäymistä, varsinkin jos saatava ei ole enää aktiivisessa perinnässä.</w:t>
      </w:r>
    </w:p>
    <w:p w:rsidR="00077A4E" w:rsidRDefault="00077A4E" w:rsidP="00077A4E">
      <w:pPr>
        <w:pStyle w:val="Luettelokappale"/>
      </w:pPr>
    </w:p>
    <w:p w:rsidR="008A7DD1" w:rsidRDefault="00077A4E" w:rsidP="00920F4F">
      <w:pPr>
        <w:pStyle w:val="Luettelokappale"/>
        <w:numPr>
          <w:ilvl w:val="0"/>
          <w:numId w:val="19"/>
        </w:numPr>
      </w:pPr>
      <w:proofErr w:type="spellStart"/>
      <w:r>
        <w:t>Finnan</w:t>
      </w:r>
      <w:proofErr w:type="spellEnd"/>
      <w:r>
        <w:t xml:space="preserve"> verkkomaksuissa </w:t>
      </w:r>
      <w:r w:rsidR="00920F4F">
        <w:t xml:space="preserve">asiakas </w:t>
      </w:r>
      <w:r>
        <w:t>voi maksaa vain koko maksusaldo</w:t>
      </w:r>
      <w:r w:rsidR="00920F4F">
        <w:t>n</w:t>
      </w:r>
      <w:r>
        <w:t>, ei osuuksia. Osamaksu onnistuu edelleen kirjastoissa.</w:t>
      </w:r>
    </w:p>
    <w:p w:rsidR="008A7DD1" w:rsidRDefault="008A7DD1" w:rsidP="008A7DD1">
      <w:pPr>
        <w:pStyle w:val="Luettelokappale"/>
      </w:pPr>
    </w:p>
    <w:p w:rsidR="000109D2" w:rsidRDefault="008A7DD1" w:rsidP="00920F4F">
      <w:pPr>
        <w:pStyle w:val="Luettelokappale"/>
        <w:numPr>
          <w:ilvl w:val="0"/>
          <w:numId w:val="19"/>
        </w:numPr>
      </w:pPr>
      <w:proofErr w:type="spellStart"/>
      <w:r>
        <w:t>Finnaan</w:t>
      </w:r>
      <w:proofErr w:type="spellEnd"/>
      <w:r>
        <w:t xml:space="preserve"> maksettavaksi saa laittaa v</w:t>
      </w:r>
      <w:r w:rsidR="009F3584">
        <w:t>ain 0</w:t>
      </w:r>
      <w:r w:rsidR="000109D2">
        <w:t>-</w:t>
      </w:r>
      <w:r w:rsidR="009F3584">
        <w:t xml:space="preserve"> </w:t>
      </w:r>
      <w:proofErr w:type="spellStart"/>
      <w:r w:rsidR="009F3584">
        <w:t>alvilliset</w:t>
      </w:r>
      <w:proofErr w:type="spellEnd"/>
      <w:r w:rsidR="009F3584">
        <w:t xml:space="preserve"> maksut: myöhästymismaksut, muistutuskulut ja noutamattoman varauksen maksu</w:t>
      </w:r>
      <w:r w:rsidR="000109D2">
        <w:t xml:space="preserve"> (julkisoikeudelliset maksut)</w:t>
      </w:r>
      <w:r>
        <w:t>. V</w:t>
      </w:r>
      <w:r w:rsidR="00920F4F">
        <w:t>elkasaldoon ei saisi</w:t>
      </w:r>
      <w:r w:rsidR="000109D2">
        <w:t xml:space="preserve"> lisätä maksua esim. kirjastokortista, muovikassista tai aineiston hintaa</w:t>
      </w:r>
      <w:r>
        <w:t>.</w:t>
      </w:r>
    </w:p>
    <w:p w:rsidR="008A7DD1" w:rsidRDefault="008A7DD1" w:rsidP="008A7DD1">
      <w:pPr>
        <w:pStyle w:val="Luettelokappale"/>
        <w:numPr>
          <w:ilvl w:val="0"/>
          <w:numId w:val="16"/>
        </w:numPr>
      </w:pPr>
      <w:r>
        <w:t>tämä ongelma pisteissä, joi</w:t>
      </w:r>
      <w:r w:rsidR="00920F4F">
        <w:t>ssa ei maksupäätettä tai kassaa</w:t>
      </w:r>
      <w:r>
        <w:t>.</w:t>
      </w:r>
    </w:p>
    <w:p w:rsidR="00920F4F" w:rsidRDefault="00920F4F" w:rsidP="008A7DD1">
      <w:pPr>
        <w:pStyle w:val="Luettelokappale"/>
        <w:numPr>
          <w:ilvl w:val="0"/>
          <w:numId w:val="16"/>
        </w:numPr>
      </w:pPr>
      <w:r>
        <w:t>selvitetään miten jatkossa pisteet, joissa ei kassa merkitsevät ALV:n sisältävät maksut</w:t>
      </w:r>
    </w:p>
    <w:p w:rsidR="00D14DB4" w:rsidRDefault="00D14DB4" w:rsidP="00D14DB4"/>
    <w:p w:rsidR="005629F3" w:rsidRDefault="005629F3" w:rsidP="005629F3"/>
    <w:p w:rsidR="00920F4F" w:rsidRDefault="00920F4F" w:rsidP="00550BE2">
      <w:pPr>
        <w:pStyle w:val="Luettelokappale"/>
        <w:numPr>
          <w:ilvl w:val="0"/>
          <w:numId w:val="15"/>
        </w:numPr>
      </w:pPr>
      <w:r>
        <w:t>VPL-lomake</w:t>
      </w:r>
    </w:p>
    <w:p w:rsidR="00920F4F" w:rsidRDefault="00920F4F" w:rsidP="00920F4F">
      <w:pPr>
        <w:pStyle w:val="Luettelokappale"/>
      </w:pPr>
    </w:p>
    <w:p w:rsidR="000109D2" w:rsidRDefault="00550BE2" w:rsidP="00920F4F">
      <w:pPr>
        <w:pStyle w:val="Luettelokappale"/>
        <w:numPr>
          <w:ilvl w:val="0"/>
          <w:numId w:val="19"/>
        </w:numPr>
      </w:pPr>
      <w:r>
        <w:t xml:space="preserve">Turussa käytössä oleva VPL-lomakkeen käytön laajentaminen </w:t>
      </w:r>
      <w:r w:rsidR="00920F4F">
        <w:t xml:space="preserve">Vaski-alueelle </w:t>
      </w:r>
      <w:r>
        <w:t>ei saanut kannatusta. Ensisijaisesti etsitään hyllyistä asiakkaan palauttamaksi ilmoitta</w:t>
      </w:r>
      <w:r w:rsidR="00920F4F">
        <w:t xml:space="preserve">maa aineistoa, mikäli nidettä ei löydy etsinnöistä huolimatta </w:t>
      </w:r>
      <w:r>
        <w:t>palautetaan se nidetunnuksella ja merkitään nidekohtaisesti kadonneeksi. Turku jatkaa normaalisti VPL-käytäntöä.</w:t>
      </w:r>
    </w:p>
    <w:p w:rsidR="00E5405E" w:rsidRDefault="00E5405E" w:rsidP="00E5405E"/>
    <w:p w:rsidR="00550BE2" w:rsidRDefault="00550BE2" w:rsidP="00AC60DA">
      <w:pPr>
        <w:pStyle w:val="Luettelokappale"/>
        <w:numPr>
          <w:ilvl w:val="0"/>
          <w:numId w:val="15"/>
        </w:numPr>
      </w:pPr>
      <w:r>
        <w:t>Käyttösääntöihin toiveita</w:t>
      </w:r>
    </w:p>
    <w:p w:rsidR="00550BE2" w:rsidRDefault="00550BE2" w:rsidP="00550BE2">
      <w:pPr>
        <w:pStyle w:val="Luettelokappale"/>
      </w:pPr>
    </w:p>
    <w:p w:rsidR="00550BE2" w:rsidRDefault="00550BE2" w:rsidP="00920F4F">
      <w:pPr>
        <w:pStyle w:val="Luettelokappale"/>
        <w:numPr>
          <w:ilvl w:val="0"/>
          <w:numId w:val="19"/>
        </w:numPr>
      </w:pPr>
      <w:r>
        <w:t>Käyttösääntöihin lisäys siitä, että tunnusluvun vaihtaminen onnistuu verkkokirjastossa omatoimisesti.</w:t>
      </w:r>
    </w:p>
    <w:p w:rsidR="00550BE2" w:rsidRDefault="00550BE2" w:rsidP="00550BE2">
      <w:pPr>
        <w:pStyle w:val="Luettelokappale"/>
      </w:pPr>
    </w:p>
    <w:p w:rsidR="00550BE2" w:rsidRDefault="00550BE2" w:rsidP="00920F4F">
      <w:pPr>
        <w:pStyle w:val="Luettelokappale"/>
        <w:numPr>
          <w:ilvl w:val="0"/>
          <w:numId w:val="19"/>
        </w:numPr>
      </w:pPr>
      <w:r>
        <w:t>Lisäksi maininta siitä, että ajo</w:t>
      </w:r>
      <w:r w:rsidR="00920F4F">
        <w:t>kortin ja henkilökorttien käytön</w:t>
      </w:r>
      <w:r>
        <w:t xml:space="preserve"> lainauksessa</w:t>
      </w:r>
      <w:r w:rsidR="00920F4F">
        <w:t xml:space="preserve"> toivotaan olevat</w:t>
      </w:r>
      <w:r>
        <w:t xml:space="preserve"> tilapäistä.</w:t>
      </w:r>
    </w:p>
    <w:p w:rsidR="00550BE2" w:rsidRDefault="00550BE2" w:rsidP="00550BE2">
      <w:pPr>
        <w:pStyle w:val="Luettelokappale"/>
      </w:pPr>
    </w:p>
    <w:p w:rsidR="00E5405E" w:rsidRDefault="00E5405E" w:rsidP="00AC60DA">
      <w:pPr>
        <w:pStyle w:val="Luettelokappale"/>
        <w:numPr>
          <w:ilvl w:val="0"/>
          <w:numId w:val="15"/>
        </w:numPr>
      </w:pPr>
      <w:r>
        <w:t>Kirjastokino, digitaalinen elokuva- ja videoportaali kirjastoille</w:t>
      </w:r>
      <w:r w:rsidR="00920F4F">
        <w:t xml:space="preserve"> käyttöön syksyllä</w:t>
      </w:r>
    </w:p>
    <w:p w:rsidR="00E5405E" w:rsidRPr="00920F4F" w:rsidRDefault="00E5405E" w:rsidP="00920F4F">
      <w:pPr>
        <w:pStyle w:val="Luettelokappale"/>
        <w:widowControl w:val="0"/>
        <w:numPr>
          <w:ilvl w:val="0"/>
          <w:numId w:val="19"/>
        </w:numPr>
        <w:rPr>
          <w:sz w:val="24"/>
          <w:szCs w:val="24"/>
        </w:rPr>
      </w:pPr>
      <w:r w:rsidRPr="00920F4F">
        <w:rPr>
          <w:sz w:val="24"/>
          <w:szCs w:val="24"/>
        </w:rPr>
        <w:t xml:space="preserve">etäkäyttöinen, asiakkaille maksuton, </w:t>
      </w:r>
      <w:proofErr w:type="spellStart"/>
      <w:r w:rsidRPr="00920F4F">
        <w:rPr>
          <w:sz w:val="24"/>
          <w:szCs w:val="24"/>
        </w:rPr>
        <w:t>tunnistautuminen</w:t>
      </w:r>
      <w:proofErr w:type="spellEnd"/>
      <w:r w:rsidRPr="00920F4F">
        <w:rPr>
          <w:sz w:val="24"/>
          <w:szCs w:val="24"/>
        </w:rPr>
        <w:t xml:space="preserve"> kirjastokortilla + PIN-koodilla, ei käyttörajoituksia</w:t>
      </w:r>
    </w:p>
    <w:p w:rsidR="00E5405E" w:rsidRPr="00920F4F" w:rsidRDefault="00E5405E" w:rsidP="00920F4F">
      <w:pPr>
        <w:pStyle w:val="Luettelokappale"/>
        <w:widowControl w:val="0"/>
        <w:numPr>
          <w:ilvl w:val="0"/>
          <w:numId w:val="19"/>
        </w:numPr>
        <w:rPr>
          <w:sz w:val="24"/>
          <w:szCs w:val="24"/>
        </w:rPr>
      </w:pPr>
      <w:r w:rsidRPr="00920F4F">
        <w:rPr>
          <w:sz w:val="24"/>
          <w:szCs w:val="24"/>
        </w:rPr>
        <w:t>markkinointimateriaalit työn alla</w:t>
      </w:r>
    </w:p>
    <w:p w:rsidR="00E5405E" w:rsidRDefault="00E5405E" w:rsidP="00920F4F">
      <w:pPr>
        <w:pStyle w:val="Luettelokappale"/>
        <w:widowControl w:val="0"/>
        <w:numPr>
          <w:ilvl w:val="0"/>
          <w:numId w:val="19"/>
        </w:numPr>
      </w:pPr>
      <w:r w:rsidRPr="00920F4F">
        <w:rPr>
          <w:sz w:val="24"/>
          <w:szCs w:val="24"/>
        </w:rPr>
        <w:t>henkilökunnalla mahdollisuus testata ennen lanseerausta</w:t>
      </w:r>
    </w:p>
    <w:p w:rsidR="00434BD3" w:rsidRDefault="00434BD3" w:rsidP="00434BD3"/>
    <w:p w:rsidR="00434BD3" w:rsidRDefault="00434BD3" w:rsidP="00434BD3"/>
    <w:p w:rsidR="00550BE2" w:rsidRDefault="00434BD3" w:rsidP="00550BE2">
      <w:pPr>
        <w:pStyle w:val="Luettelokappale"/>
        <w:numPr>
          <w:ilvl w:val="0"/>
          <w:numId w:val="15"/>
        </w:numPr>
      </w:pPr>
      <w:r>
        <w:t>Muut asiat</w:t>
      </w:r>
    </w:p>
    <w:p w:rsidR="00550BE2" w:rsidRDefault="00550BE2" w:rsidP="00550BE2">
      <w:pPr>
        <w:pStyle w:val="Luettelokappale"/>
      </w:pPr>
    </w:p>
    <w:p w:rsidR="00550BE2" w:rsidRDefault="00550BE2" w:rsidP="00550BE2">
      <w:pPr>
        <w:pStyle w:val="Luettelokappale"/>
        <w:numPr>
          <w:ilvl w:val="0"/>
          <w:numId w:val="18"/>
        </w:numPr>
      </w:pPr>
      <w:r>
        <w:t>A</w:t>
      </w:r>
      <w:r w:rsidR="00AC4495">
        <w:t>siakkaan ehdotus dvd-boksien laina-ajaksi neljä viikkoa</w:t>
      </w:r>
      <w:r>
        <w:t xml:space="preserve"> ei saanut kannatusta. Vaikea määrittää mikä on DVD-boksi: pelkästään TV-sarjat, mutta myös usean levyn erikoispainokset elokuvista. Miten muutokset tehtäisiin Auroraan? Joukkomuutoksella vai nidekohtaisesti? DVD-levyjen laina-aika mainittu säännöissä, tämä pitäisi muuttaa tai korjata kohtaan poikkeuksena</w:t>
      </w:r>
    </w:p>
    <w:p w:rsidR="00550BE2" w:rsidRDefault="00550BE2" w:rsidP="00550BE2">
      <w:pPr>
        <w:pStyle w:val="Luettelokappale"/>
        <w:numPr>
          <w:ilvl w:val="0"/>
          <w:numId w:val="18"/>
        </w:numPr>
      </w:pPr>
      <w:r>
        <w:t>Mobiiliajokortti</w:t>
      </w:r>
      <w:r w:rsidR="00920F4F">
        <w:t>a</w:t>
      </w:r>
      <w:r>
        <w:t xml:space="preserve"> ei suositella käytettäväksi kirjastoissa henkilöllisyyden todentamiseen. Kirjastoilla ei mahdollisuutta tarkastaa kortin aitoutta </w:t>
      </w:r>
      <w:proofErr w:type="spellStart"/>
      <w:r>
        <w:t>Traficomin</w:t>
      </w:r>
      <w:proofErr w:type="spellEnd"/>
      <w:r>
        <w:t xml:space="preserve"> järjestelmästä.</w:t>
      </w:r>
    </w:p>
    <w:p w:rsidR="00550BE2" w:rsidRDefault="00550BE2" w:rsidP="00550BE2">
      <w:pPr>
        <w:pStyle w:val="Luettelokappale"/>
        <w:numPr>
          <w:ilvl w:val="0"/>
          <w:numId w:val="18"/>
        </w:numPr>
      </w:pPr>
      <w:r>
        <w:t xml:space="preserve">Vaskin oman mobiilikortin käyttöohje löytyy </w:t>
      </w:r>
      <w:proofErr w:type="spellStart"/>
      <w:r>
        <w:t>Vaskiextrassa</w:t>
      </w:r>
      <w:proofErr w:type="spellEnd"/>
    </w:p>
    <w:p w:rsidR="00550BE2" w:rsidRDefault="00550BE2" w:rsidP="00550BE2">
      <w:pPr>
        <w:pStyle w:val="Luettelokappale"/>
        <w:ind w:left="1080"/>
      </w:pPr>
    </w:p>
    <w:p w:rsidR="00550BE2" w:rsidRDefault="00550BE2" w:rsidP="00550BE2">
      <w:pPr>
        <w:pStyle w:val="Luettelokappale"/>
        <w:ind w:left="1080"/>
      </w:pPr>
    </w:p>
    <w:p w:rsidR="00550BE2" w:rsidRDefault="00550BE2" w:rsidP="00550BE2">
      <w:pPr>
        <w:pStyle w:val="Luettelokappale"/>
        <w:ind w:left="1080"/>
      </w:pPr>
      <w:r>
        <w:t>Seuraava kokous 28.11.19 klo 13 Turussa</w:t>
      </w:r>
    </w:p>
    <w:p w:rsidR="00550BE2" w:rsidRDefault="00550BE2" w:rsidP="00550BE2">
      <w:pPr>
        <w:ind w:left="1304"/>
      </w:pPr>
    </w:p>
    <w:p w:rsidR="00550BE2" w:rsidRDefault="00550BE2" w:rsidP="00550BE2">
      <w:pPr>
        <w:ind w:left="1304"/>
      </w:pPr>
    </w:p>
    <w:sectPr w:rsidR="00550BE2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85" w:rsidRDefault="000F2A85" w:rsidP="00D45142">
      <w:r>
        <w:separator/>
      </w:r>
    </w:p>
  </w:endnote>
  <w:endnote w:type="continuationSeparator" w:id="0">
    <w:p w:rsidR="000F2A85" w:rsidRDefault="000F2A8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85" w:rsidRDefault="000F2A85" w:rsidP="00D45142">
      <w:r>
        <w:separator/>
      </w:r>
    </w:p>
  </w:footnote>
  <w:footnote w:type="continuationSeparator" w:id="0">
    <w:p w:rsidR="000F2A85" w:rsidRDefault="000F2A8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52CC0"/>
    <w:multiLevelType w:val="hybridMultilevel"/>
    <w:tmpl w:val="216A49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F62AB"/>
    <w:multiLevelType w:val="hybridMultilevel"/>
    <w:tmpl w:val="EAF6A2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913E3"/>
    <w:multiLevelType w:val="hybridMultilevel"/>
    <w:tmpl w:val="9324398E"/>
    <w:lvl w:ilvl="0" w:tplc="87E854F4">
      <w:start w:val="1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 w15:restartNumberingAfterBreak="0">
    <w:nsid w:val="311243B5"/>
    <w:multiLevelType w:val="hybridMultilevel"/>
    <w:tmpl w:val="C6B81958"/>
    <w:lvl w:ilvl="0" w:tplc="DDDA78B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3DAA54D9"/>
    <w:multiLevelType w:val="hybridMultilevel"/>
    <w:tmpl w:val="30709886"/>
    <w:lvl w:ilvl="0" w:tplc="F326AE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7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8" w15:restartNumberingAfterBreak="0">
    <w:nsid w:val="6BC40E3B"/>
    <w:multiLevelType w:val="hybridMultilevel"/>
    <w:tmpl w:val="D2C6729C"/>
    <w:lvl w:ilvl="0" w:tplc="0754817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E6"/>
    <w:rsid w:val="000109D2"/>
    <w:rsid w:val="00010C1D"/>
    <w:rsid w:val="00024DD7"/>
    <w:rsid w:val="000634FB"/>
    <w:rsid w:val="00077A4E"/>
    <w:rsid w:val="000A01C5"/>
    <w:rsid w:val="000A0D8E"/>
    <w:rsid w:val="000F2A85"/>
    <w:rsid w:val="001E4029"/>
    <w:rsid w:val="001F2B8E"/>
    <w:rsid w:val="001F6B32"/>
    <w:rsid w:val="00221647"/>
    <w:rsid w:val="002C1CFF"/>
    <w:rsid w:val="002D2CFE"/>
    <w:rsid w:val="002F6053"/>
    <w:rsid w:val="00377D27"/>
    <w:rsid w:val="0038480F"/>
    <w:rsid w:val="003B1AEE"/>
    <w:rsid w:val="00402038"/>
    <w:rsid w:val="00434BD3"/>
    <w:rsid w:val="00435991"/>
    <w:rsid w:val="0045789B"/>
    <w:rsid w:val="00461C1E"/>
    <w:rsid w:val="004C4982"/>
    <w:rsid w:val="004E3C33"/>
    <w:rsid w:val="00550BE2"/>
    <w:rsid w:val="005629F3"/>
    <w:rsid w:val="005A1AB9"/>
    <w:rsid w:val="005E0D42"/>
    <w:rsid w:val="00606488"/>
    <w:rsid w:val="00654E35"/>
    <w:rsid w:val="00661BD7"/>
    <w:rsid w:val="006D3A91"/>
    <w:rsid w:val="006E38D5"/>
    <w:rsid w:val="00751238"/>
    <w:rsid w:val="00760019"/>
    <w:rsid w:val="007A204A"/>
    <w:rsid w:val="00820F7B"/>
    <w:rsid w:val="00893CEB"/>
    <w:rsid w:val="008A3866"/>
    <w:rsid w:val="008A7DD1"/>
    <w:rsid w:val="00920F4F"/>
    <w:rsid w:val="00936891"/>
    <w:rsid w:val="00975673"/>
    <w:rsid w:val="009B0E7A"/>
    <w:rsid w:val="009F3584"/>
    <w:rsid w:val="00A230CB"/>
    <w:rsid w:val="00A31BEF"/>
    <w:rsid w:val="00A34000"/>
    <w:rsid w:val="00A406CC"/>
    <w:rsid w:val="00AC4495"/>
    <w:rsid w:val="00AD2EB0"/>
    <w:rsid w:val="00AF6F6A"/>
    <w:rsid w:val="00B1319E"/>
    <w:rsid w:val="00B6437B"/>
    <w:rsid w:val="00B84AC0"/>
    <w:rsid w:val="00B91E39"/>
    <w:rsid w:val="00BB2DD8"/>
    <w:rsid w:val="00BF602F"/>
    <w:rsid w:val="00C36AED"/>
    <w:rsid w:val="00C74B62"/>
    <w:rsid w:val="00D10C57"/>
    <w:rsid w:val="00D14DB4"/>
    <w:rsid w:val="00D42981"/>
    <w:rsid w:val="00D45142"/>
    <w:rsid w:val="00D47A9B"/>
    <w:rsid w:val="00D64434"/>
    <w:rsid w:val="00DA48E6"/>
    <w:rsid w:val="00DE0CFF"/>
    <w:rsid w:val="00E100B8"/>
    <w:rsid w:val="00E5405E"/>
    <w:rsid w:val="00E73F6A"/>
    <w:rsid w:val="00EB60ED"/>
    <w:rsid w:val="00EB6C3D"/>
    <w:rsid w:val="00ED11CA"/>
    <w:rsid w:val="00F04A0E"/>
    <w:rsid w:val="00F24FB9"/>
    <w:rsid w:val="00F63C9B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31C9C"/>
  <w15:chartTrackingRefBased/>
  <w15:docId w15:val="{1F32AE8B-270A-4C5F-A52D-5E570FF5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48E6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DA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C657-C545-4E23-80AD-E966A8F0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 Tuula</dc:creator>
  <cp:keywords/>
  <dc:description/>
  <cp:lastModifiedBy>Samu Sanna-Mari</cp:lastModifiedBy>
  <cp:revision>6</cp:revision>
  <dcterms:created xsi:type="dcterms:W3CDTF">2019-09-02T07:53:00Z</dcterms:created>
  <dcterms:modified xsi:type="dcterms:W3CDTF">2019-09-02T09:25:00Z</dcterms:modified>
</cp:coreProperties>
</file>