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14EB7" w14:textId="74EB0612"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1F36DF56">
        <w:t>Asialista</w:t>
      </w:r>
    </w:p>
    <w:p w14:paraId="15914EB8" w14:textId="37B0B80E" w:rsidR="008D7E8A" w:rsidRDefault="008D7E8A" w:rsidP="008D7E8A">
      <w:r>
        <w:t>Vaskin kokoelmat</w:t>
      </w:r>
      <w:r w:rsidR="00E82350">
        <w:t>yöryhmä</w:t>
      </w:r>
    </w:p>
    <w:p w14:paraId="15914EB9" w14:textId="5367A7D8" w:rsidR="008D7E8A" w:rsidRDefault="00E75F8A" w:rsidP="008D7E8A">
      <w:r>
        <w:tab/>
      </w:r>
      <w:r>
        <w:tab/>
      </w:r>
      <w:r>
        <w:tab/>
      </w:r>
      <w:r w:rsidR="000B3F8A">
        <w:tab/>
      </w:r>
      <w:r w:rsidR="00E82350">
        <w:t>2</w:t>
      </w:r>
      <w:r w:rsidR="00FA4F75">
        <w:t>9</w:t>
      </w:r>
      <w:r w:rsidR="00E8585D">
        <w:t>.</w:t>
      </w:r>
      <w:r w:rsidR="00444039">
        <w:t>9</w:t>
      </w:r>
      <w:r w:rsidR="00160041">
        <w:t>.20</w:t>
      </w:r>
      <w:r w:rsidR="00E82350">
        <w:t>20</w:t>
      </w:r>
    </w:p>
    <w:p w14:paraId="15914EBA" w14:textId="77777777" w:rsidR="008D7E8A" w:rsidRDefault="008D7E8A" w:rsidP="008D7E8A"/>
    <w:p w14:paraId="15914EBB" w14:textId="77777777" w:rsidR="00655F4C" w:rsidRDefault="00655F4C" w:rsidP="008D7E8A"/>
    <w:p w14:paraId="15914EBC" w14:textId="77777777" w:rsidR="002E2859" w:rsidRDefault="002E2859" w:rsidP="008D7E8A"/>
    <w:p w14:paraId="15914EBD" w14:textId="77777777"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14:paraId="15914EBE" w14:textId="77777777" w:rsidR="008D7E8A" w:rsidRDefault="008D7E8A" w:rsidP="008D7E8A"/>
    <w:p w14:paraId="15914EBF" w14:textId="7BE731B1" w:rsidR="008D7E8A" w:rsidRDefault="008D7E8A" w:rsidP="008D7E8A">
      <w:r>
        <w:t>Aika</w:t>
      </w:r>
      <w:r>
        <w:tab/>
      </w:r>
      <w:r w:rsidR="00444039">
        <w:t>tiistai</w:t>
      </w:r>
      <w:r w:rsidR="00D30378">
        <w:t xml:space="preserve"> </w:t>
      </w:r>
      <w:r w:rsidR="00416463">
        <w:t>2</w:t>
      </w:r>
      <w:r w:rsidR="00B42744">
        <w:t>9</w:t>
      </w:r>
      <w:r w:rsidR="0013032F">
        <w:t>.</w:t>
      </w:r>
      <w:r w:rsidR="00444039">
        <w:t>9</w:t>
      </w:r>
      <w:r w:rsidR="00E7545C">
        <w:t>.20</w:t>
      </w:r>
      <w:r w:rsidR="00160041">
        <w:t xml:space="preserve"> klo 1</w:t>
      </w:r>
      <w:r w:rsidR="00C973B4">
        <w:t>4</w:t>
      </w:r>
      <w:r w:rsidR="0C86CF94">
        <w:t xml:space="preserve"> –</w:t>
      </w:r>
      <w:r w:rsidR="00AD0D5A">
        <w:t xml:space="preserve"> 15.20</w:t>
      </w:r>
    </w:p>
    <w:p w14:paraId="15914EC0" w14:textId="77777777" w:rsidR="004E4014" w:rsidRDefault="004E4014" w:rsidP="008D7E8A"/>
    <w:p w14:paraId="15914EC1" w14:textId="0AE234CC" w:rsidR="004D7785" w:rsidRDefault="008D7E8A" w:rsidP="000B3F8A">
      <w:r>
        <w:t>Paikka</w:t>
      </w:r>
      <w:r>
        <w:tab/>
      </w:r>
      <w:r w:rsidR="00B42744">
        <w:t>Teams-kokous</w:t>
      </w:r>
      <w:r w:rsidR="00331D58">
        <w:br/>
      </w:r>
    </w:p>
    <w:p w14:paraId="1CD87236" w14:textId="4412504D" w:rsidR="0055472B" w:rsidRDefault="00711ACC" w:rsidP="008D7E8A">
      <w:r>
        <w:t>Paikalla</w:t>
      </w:r>
      <w:r w:rsidR="00160041">
        <w:tab/>
      </w:r>
      <w:r w:rsidR="008D7E8A">
        <w:t>Kaisa Hypén (pj.)</w:t>
      </w:r>
      <w:r w:rsidR="008D7E8A">
        <w:tab/>
      </w:r>
      <w:r w:rsidR="0017033F">
        <w:tab/>
      </w:r>
      <w:r w:rsidR="008D7E8A">
        <w:t>Turku</w:t>
      </w:r>
    </w:p>
    <w:p w14:paraId="15914EC5" w14:textId="27D80ACF" w:rsidR="00160041" w:rsidRDefault="00CF4F85" w:rsidP="008D7E8A">
      <w:r>
        <w:tab/>
        <w:t>Sari Levon</w:t>
      </w:r>
      <w:r w:rsidR="00273B6D">
        <w:t xml:space="preserve"> </w:t>
      </w:r>
      <w:r w:rsidR="00416463">
        <w:tab/>
      </w:r>
      <w:r w:rsidR="00160041">
        <w:tab/>
      </w:r>
      <w:r w:rsidR="00160041">
        <w:tab/>
        <w:t>Uusikaupunki</w:t>
      </w:r>
    </w:p>
    <w:p w14:paraId="3B2B6D88" w14:textId="080D9C44" w:rsidR="00416463" w:rsidRPr="00E9671B" w:rsidRDefault="00416463" w:rsidP="008D7E8A">
      <w:r w:rsidRPr="00E9671B">
        <w:tab/>
        <w:t>Tom Sjöstrand</w:t>
      </w:r>
      <w:r w:rsidR="0055472B" w:rsidRPr="00E9671B">
        <w:t xml:space="preserve"> (muistio)</w:t>
      </w:r>
      <w:r w:rsidRPr="00E9671B">
        <w:tab/>
      </w:r>
      <w:r w:rsidRPr="00E9671B">
        <w:tab/>
        <w:t>Paimio</w:t>
      </w:r>
    </w:p>
    <w:p w14:paraId="15914EC7" w14:textId="2934BAD1" w:rsidR="00EA2178" w:rsidRDefault="00EA2178" w:rsidP="008D7E8A">
      <w:r w:rsidRPr="00E9671B">
        <w:tab/>
      </w:r>
      <w:r>
        <w:t>Maija Suoyrjö</w:t>
      </w:r>
      <w:r>
        <w:tab/>
      </w:r>
      <w:r w:rsidR="0017033F">
        <w:tab/>
      </w:r>
      <w:r>
        <w:t>Turku</w:t>
      </w:r>
    </w:p>
    <w:p w14:paraId="15914ECA" w14:textId="5D675074" w:rsidR="005849AF" w:rsidRDefault="006137B6" w:rsidP="008D7E8A">
      <w:r>
        <w:tab/>
      </w:r>
    </w:p>
    <w:p w14:paraId="3F7F8100" w14:textId="10E064E1" w:rsidR="00B42744" w:rsidRDefault="008D7E8A" w:rsidP="007D231F">
      <w:r>
        <w:tab/>
      </w:r>
      <w:r w:rsidR="00D7743D">
        <w:tab/>
      </w:r>
    </w:p>
    <w:p w14:paraId="0B8AC549" w14:textId="65BF482D" w:rsidR="00B42744" w:rsidRDefault="00B42744" w:rsidP="007D231F"/>
    <w:p w14:paraId="7640CB33" w14:textId="6E205947" w:rsidR="00B42744" w:rsidRDefault="00B42744" w:rsidP="007D231F">
      <w:r>
        <w:t>Poissa</w:t>
      </w:r>
      <w:r>
        <w:tab/>
        <w:t>Anu Lehtonen-Sonkki</w:t>
      </w:r>
      <w:r>
        <w:tab/>
      </w:r>
      <w:r>
        <w:tab/>
        <w:t>Kaarina</w:t>
      </w:r>
    </w:p>
    <w:p w14:paraId="6A0DE73C" w14:textId="0A18D5B0" w:rsidR="0055472B" w:rsidRDefault="0055472B" w:rsidP="007D231F">
      <w:r>
        <w:tab/>
        <w:t>Erja Metsälä</w:t>
      </w:r>
      <w:r>
        <w:tab/>
      </w:r>
      <w:r>
        <w:tab/>
      </w:r>
      <w:r>
        <w:tab/>
        <w:t>Turku</w:t>
      </w:r>
    </w:p>
    <w:p w14:paraId="3E6E2A3C" w14:textId="62756E7A" w:rsidR="00B42744" w:rsidRDefault="00B42744" w:rsidP="007D231F">
      <w:r>
        <w:tab/>
      </w:r>
      <w:r w:rsidR="0055472B">
        <w:t>Katja Silanto</w:t>
      </w:r>
      <w:r w:rsidR="0055472B">
        <w:tab/>
      </w:r>
      <w:r>
        <w:tab/>
      </w:r>
      <w:r>
        <w:tab/>
        <w:t>Salo</w:t>
      </w:r>
    </w:p>
    <w:p w14:paraId="79E0E39A" w14:textId="77777777" w:rsidR="00711ACC" w:rsidRDefault="00711ACC" w:rsidP="00711ACC">
      <w:r>
        <w:tab/>
        <w:t>Arja Rytkönen</w:t>
      </w:r>
      <w:r>
        <w:tab/>
      </w:r>
      <w:r>
        <w:tab/>
        <w:t>Kaarina</w:t>
      </w:r>
    </w:p>
    <w:p w14:paraId="4E1C2A4B" w14:textId="298F4F45" w:rsidR="00711ACC" w:rsidRDefault="00711ACC" w:rsidP="007D231F"/>
    <w:p w14:paraId="3745F1C2" w14:textId="11586816" w:rsidR="00B42744" w:rsidRDefault="00B42744" w:rsidP="007D231F"/>
    <w:p w14:paraId="079DC7D9" w14:textId="77777777" w:rsidR="00B42744" w:rsidRDefault="00B42744" w:rsidP="007D231F"/>
    <w:p w14:paraId="15914ECD" w14:textId="77777777" w:rsidR="00E57868" w:rsidRDefault="00E57868" w:rsidP="007D231F"/>
    <w:p w14:paraId="5C9D7B16" w14:textId="2002DE10" w:rsidR="00CF4F85" w:rsidRPr="00CF4F85" w:rsidRDefault="004E4014" w:rsidP="004A59A4">
      <w:r>
        <w:t>KÄSITELTÄVÄT</w:t>
      </w:r>
      <w:r w:rsidR="00A8716B">
        <w:t xml:space="preserve"> ASIAT</w:t>
      </w:r>
    </w:p>
    <w:p w14:paraId="512E084C" w14:textId="77777777" w:rsidR="00E82350" w:rsidRPr="00E82350" w:rsidRDefault="00E82350" w:rsidP="00C064F6">
      <w:pPr>
        <w:rPr>
          <w:bCs/>
        </w:rPr>
      </w:pPr>
    </w:p>
    <w:p w14:paraId="65015169" w14:textId="77777777" w:rsidR="00E82350" w:rsidRPr="00E82350" w:rsidRDefault="00E82350" w:rsidP="00E82350">
      <w:pPr>
        <w:rPr>
          <w:b/>
        </w:rPr>
      </w:pPr>
    </w:p>
    <w:p w14:paraId="3A70921D" w14:textId="75CA7768" w:rsidR="0055472B" w:rsidRDefault="0055472B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Kokoelmatyöryhmän kokoonpano</w:t>
      </w:r>
    </w:p>
    <w:p w14:paraId="7353D301" w14:textId="01A5226A" w:rsidR="0055472B" w:rsidRDefault="0055472B" w:rsidP="0055472B">
      <w:pPr>
        <w:rPr>
          <w:b/>
        </w:rPr>
      </w:pPr>
    </w:p>
    <w:p w14:paraId="70D0FA14" w14:textId="12DCBC28" w:rsidR="00711ACC" w:rsidRDefault="0055472B" w:rsidP="00711ACC">
      <w:pPr>
        <w:ind w:left="720"/>
        <w:rPr>
          <w:bCs/>
        </w:rPr>
      </w:pPr>
      <w:r w:rsidRPr="0055472B">
        <w:rPr>
          <w:bCs/>
        </w:rPr>
        <w:t xml:space="preserve">Salon </w:t>
      </w:r>
      <w:r>
        <w:rPr>
          <w:bCs/>
        </w:rPr>
        <w:t>kaupunginkirjaston edustaja</w:t>
      </w:r>
      <w:r w:rsidR="00711ACC">
        <w:rPr>
          <w:bCs/>
        </w:rPr>
        <w:t>na työryhmässä Säde Vaino-Stenin tilalla on Katja Silanto</w:t>
      </w:r>
    </w:p>
    <w:p w14:paraId="3725ED96" w14:textId="631E0CC5" w:rsidR="0055472B" w:rsidRDefault="00711ACC" w:rsidP="0055472B">
      <w:pPr>
        <w:ind w:left="720"/>
        <w:rPr>
          <w:bCs/>
        </w:rPr>
      </w:pPr>
      <w:r>
        <w:rPr>
          <w:bCs/>
        </w:rPr>
        <w:t>12.3.2021 asti</w:t>
      </w:r>
    </w:p>
    <w:p w14:paraId="62DD9408" w14:textId="77777777" w:rsidR="00A35720" w:rsidRPr="0055472B" w:rsidRDefault="00A35720" w:rsidP="0055472B">
      <w:pPr>
        <w:ind w:left="720"/>
        <w:rPr>
          <w:bCs/>
        </w:rPr>
      </w:pPr>
    </w:p>
    <w:p w14:paraId="5501D4B2" w14:textId="77777777" w:rsidR="0055472B" w:rsidRPr="0055472B" w:rsidRDefault="0055472B" w:rsidP="0055472B">
      <w:pPr>
        <w:rPr>
          <w:b/>
        </w:rPr>
      </w:pPr>
    </w:p>
    <w:p w14:paraId="41CEAEF0" w14:textId="5B8FE5D2" w:rsidR="00237D77" w:rsidRPr="0013032F" w:rsidRDefault="0013032F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="00896176">
        <w:rPr>
          <w:b/>
        </w:rPr>
        <w:t xml:space="preserve">irjastojen </w:t>
      </w:r>
      <w:r w:rsidR="001566A2">
        <w:rPr>
          <w:b/>
        </w:rPr>
        <w:t>kuulumiset</w:t>
      </w:r>
    </w:p>
    <w:p w14:paraId="27EE73F0" w14:textId="587D71F5" w:rsidR="00237D77" w:rsidRDefault="00237D77" w:rsidP="00237D77">
      <w:pPr>
        <w:pStyle w:val="Luettelokappale"/>
        <w:ind w:left="1080"/>
      </w:pPr>
    </w:p>
    <w:p w14:paraId="5F89A483" w14:textId="487013AD" w:rsidR="00B42744" w:rsidRDefault="00711ACC" w:rsidP="00E76E86">
      <w:pPr>
        <w:pStyle w:val="Luettelokappale"/>
        <w:contextualSpacing w:val="0"/>
      </w:pPr>
      <w:r>
        <w:t>Turussa yt-neuvottelut päättyvät 12.10.2020, jolloin saattaa tulla päätös lomautuksista. Mikäli</w:t>
      </w:r>
      <w:r w:rsidR="004873A0">
        <w:t xml:space="preserve"> lomautukset koskevat kirjastoja, on todennäköisesti pakko supistaa rankasti aukioloaikoja.</w:t>
      </w:r>
    </w:p>
    <w:p w14:paraId="0F134941" w14:textId="39D80C2E" w:rsidR="004873A0" w:rsidRPr="00F8029D" w:rsidRDefault="00812DB1" w:rsidP="00E76E86">
      <w:pPr>
        <w:pStyle w:val="Luettelokappale"/>
        <w:contextualSpacing w:val="0"/>
        <w:rPr>
          <w:rFonts w:eastAsia="Times New Roman"/>
        </w:rPr>
      </w:pPr>
      <w:r w:rsidRPr="00F8029D">
        <w:rPr>
          <w:rFonts w:eastAsia="Times New Roman"/>
        </w:rPr>
        <w:t>Pääkirjaston p</w:t>
      </w:r>
      <w:r w:rsidR="004873A0" w:rsidRPr="00F8029D">
        <w:rPr>
          <w:rFonts w:eastAsia="Times New Roman"/>
        </w:rPr>
        <w:t>äivittäiset kävijämäärät tippuneet noin tuhannella kävijällä kevään sulkujen jälkeen. Lain</w:t>
      </w:r>
      <w:r w:rsidRPr="00F8029D">
        <w:rPr>
          <w:rFonts w:eastAsia="Times New Roman"/>
        </w:rPr>
        <w:t>oista</w:t>
      </w:r>
      <w:r w:rsidR="004873A0" w:rsidRPr="00F8029D">
        <w:rPr>
          <w:rFonts w:eastAsia="Times New Roman"/>
        </w:rPr>
        <w:t xml:space="preserve"> uusin</w:t>
      </w:r>
      <w:r w:rsidRPr="00F8029D">
        <w:rPr>
          <w:rFonts w:eastAsia="Times New Roman"/>
        </w:rPr>
        <w:t>tojen suhteellinen osuus</w:t>
      </w:r>
      <w:r w:rsidR="004873A0" w:rsidRPr="00F8029D">
        <w:rPr>
          <w:rFonts w:eastAsia="Times New Roman"/>
        </w:rPr>
        <w:t xml:space="preserve"> o</w:t>
      </w:r>
      <w:r w:rsidRPr="00F8029D">
        <w:rPr>
          <w:rFonts w:eastAsia="Times New Roman"/>
        </w:rPr>
        <w:t>n</w:t>
      </w:r>
      <w:r w:rsidR="004873A0" w:rsidRPr="00F8029D">
        <w:rPr>
          <w:rFonts w:eastAsia="Times New Roman"/>
        </w:rPr>
        <w:t xml:space="preserve"> kasva</w:t>
      </w:r>
      <w:r w:rsidRPr="00F8029D">
        <w:rPr>
          <w:rFonts w:eastAsia="Times New Roman"/>
        </w:rPr>
        <w:t>nu</w:t>
      </w:r>
      <w:r w:rsidR="004873A0" w:rsidRPr="00F8029D">
        <w:rPr>
          <w:rFonts w:eastAsia="Times New Roman"/>
        </w:rPr>
        <w:t>t.</w:t>
      </w:r>
    </w:p>
    <w:p w14:paraId="3CCC96B2" w14:textId="0199A031" w:rsidR="004873A0" w:rsidRDefault="004873A0" w:rsidP="00E76E86">
      <w:pPr>
        <w:pStyle w:val="Luettelokappale"/>
        <w:contextualSpacing w:val="0"/>
        <w:rPr>
          <w:rFonts w:eastAsia="Times New Roman"/>
        </w:rPr>
      </w:pPr>
      <w:r>
        <w:rPr>
          <w:rFonts w:eastAsia="Times New Roman"/>
        </w:rPr>
        <w:t>Uudenkaupungin kirjaston remont</w:t>
      </w:r>
      <w:r w:rsidR="00B142C2">
        <w:rPr>
          <w:rFonts w:eastAsia="Times New Roman"/>
        </w:rPr>
        <w:t>ti hieman viivästyy, mutta</w:t>
      </w:r>
      <w:r w:rsidR="00B47D7C">
        <w:rPr>
          <w:rFonts w:eastAsia="Times New Roman"/>
        </w:rPr>
        <w:t xml:space="preserve"> tarkoituksena </w:t>
      </w:r>
      <w:r w:rsidR="00B142C2">
        <w:rPr>
          <w:rFonts w:eastAsia="Times New Roman"/>
        </w:rPr>
        <w:t xml:space="preserve">olisi päästä muuttamaan takaisin omiin tiloihin syksyllä 2021. </w:t>
      </w:r>
      <w:r w:rsidR="005D54A2">
        <w:rPr>
          <w:rFonts w:eastAsia="Times New Roman"/>
        </w:rPr>
        <w:t>Keäkuussa</w:t>
      </w:r>
      <w:r w:rsidR="00B142C2">
        <w:rPr>
          <w:rFonts w:eastAsia="Times New Roman"/>
        </w:rPr>
        <w:t xml:space="preserve"> käyttöön otettu vä</w:t>
      </w:r>
      <w:r w:rsidR="002D6101">
        <w:rPr>
          <w:rFonts w:eastAsia="Times New Roman"/>
        </w:rPr>
        <w:t>i</w:t>
      </w:r>
      <w:r w:rsidR="00B142C2">
        <w:rPr>
          <w:rFonts w:eastAsia="Times New Roman"/>
        </w:rPr>
        <w:t>stötila on noin puolet kirjaston koosta, mistä johtuen aineistokuljetukset lisääntyneet. Kaksi henkilöä jäänyt keväällä eläkkeelle eikä ketään ole palkattu tilalle</w:t>
      </w:r>
      <w:r w:rsidR="00B47D7C">
        <w:rPr>
          <w:rFonts w:eastAsia="Times New Roman"/>
        </w:rPr>
        <w:t>,</w:t>
      </w:r>
      <w:r w:rsidR="00B142C2">
        <w:rPr>
          <w:rFonts w:eastAsia="Times New Roman"/>
        </w:rPr>
        <w:t xml:space="preserve"> </w:t>
      </w:r>
      <w:r w:rsidR="00B47D7C">
        <w:rPr>
          <w:rFonts w:eastAsia="Times New Roman"/>
        </w:rPr>
        <w:t>t</w:t>
      </w:r>
      <w:r w:rsidR="00B142C2">
        <w:rPr>
          <w:rFonts w:eastAsia="Times New Roman"/>
        </w:rPr>
        <w:t xml:space="preserve">ästä johtuen aukioloja on ollut pakko supistaa. Asiakkaita </w:t>
      </w:r>
      <w:r w:rsidR="002A6748">
        <w:rPr>
          <w:rFonts w:eastAsia="Times New Roman"/>
        </w:rPr>
        <w:t xml:space="preserve">Uudessakaupungissa on ollut </w:t>
      </w:r>
      <w:r w:rsidR="00B142C2">
        <w:rPr>
          <w:rFonts w:eastAsia="Times New Roman"/>
        </w:rPr>
        <w:t>noin kolmanne</w:t>
      </w:r>
      <w:r w:rsidR="002A6748">
        <w:rPr>
          <w:rFonts w:eastAsia="Times New Roman"/>
        </w:rPr>
        <w:t>ksen</w:t>
      </w:r>
      <w:r w:rsidR="00B142C2">
        <w:rPr>
          <w:rFonts w:eastAsia="Times New Roman"/>
        </w:rPr>
        <w:t xml:space="preserve"> vähemmän</w:t>
      </w:r>
      <w:r w:rsidR="009F2155">
        <w:rPr>
          <w:rFonts w:eastAsia="Times New Roman"/>
        </w:rPr>
        <w:t xml:space="preserve"> ku</w:t>
      </w:r>
      <w:r w:rsidR="002B3E2E">
        <w:rPr>
          <w:rFonts w:eastAsia="Times New Roman"/>
        </w:rPr>
        <w:t>i</w:t>
      </w:r>
      <w:r w:rsidR="009F2155">
        <w:rPr>
          <w:rFonts w:eastAsia="Times New Roman"/>
        </w:rPr>
        <w:t xml:space="preserve">n ennen kevään </w:t>
      </w:r>
      <w:r w:rsidR="00E218E8">
        <w:rPr>
          <w:rFonts w:eastAsia="Times New Roman"/>
        </w:rPr>
        <w:t>k</w:t>
      </w:r>
      <w:r w:rsidR="009F2155">
        <w:rPr>
          <w:rFonts w:eastAsia="Times New Roman"/>
        </w:rPr>
        <w:t>oronarajoituksia.</w:t>
      </w:r>
    </w:p>
    <w:p w14:paraId="121C8F0B" w14:textId="1549F8EB" w:rsidR="009F2155" w:rsidRPr="00E76E86" w:rsidRDefault="00E84DD5" w:rsidP="00E76E86">
      <w:pPr>
        <w:pStyle w:val="Luettelokappale"/>
        <w:contextualSpacing w:val="0"/>
        <w:rPr>
          <w:rFonts w:eastAsia="Times New Roman"/>
        </w:rPr>
      </w:pPr>
      <w:r>
        <w:rPr>
          <w:rFonts w:eastAsia="Times New Roman"/>
        </w:rPr>
        <w:t>Paimiossa</w:t>
      </w:r>
      <w:r w:rsidR="009F2155">
        <w:rPr>
          <w:rFonts w:eastAsia="Times New Roman"/>
        </w:rPr>
        <w:t xml:space="preserve"> otettiin omatoimikirjasto käyttöön 21.9. Palaute on ollut positiivista.</w:t>
      </w:r>
      <w:r w:rsidR="00B47D7C">
        <w:rPr>
          <w:rFonts w:eastAsia="Times New Roman"/>
        </w:rPr>
        <w:t xml:space="preserve"> Kevään sulkujen jälkeen asiakkaat ovat pikkuhiljaa löytäneet takaisin kirjastoon. </w:t>
      </w:r>
    </w:p>
    <w:p w14:paraId="5976829D" w14:textId="327DB7DF" w:rsidR="0013032F" w:rsidRDefault="0013032F" w:rsidP="0013032F">
      <w:pPr>
        <w:rPr>
          <w:b/>
        </w:rPr>
      </w:pPr>
    </w:p>
    <w:p w14:paraId="1C03C300" w14:textId="77777777" w:rsidR="0013032F" w:rsidRPr="0013032F" w:rsidRDefault="0013032F" w:rsidP="0013032F">
      <w:pPr>
        <w:rPr>
          <w:b/>
        </w:rPr>
      </w:pPr>
    </w:p>
    <w:p w14:paraId="15914ED9" w14:textId="3A3994F5" w:rsidR="00C716FF" w:rsidRDefault="001566A2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 xml:space="preserve">Ajankohtaista </w:t>
      </w:r>
      <w:r w:rsidR="00655F4C">
        <w:rPr>
          <w:b/>
        </w:rPr>
        <w:t>e-aineist</w:t>
      </w:r>
      <w:r>
        <w:rPr>
          <w:b/>
        </w:rPr>
        <w:t>oista</w:t>
      </w:r>
    </w:p>
    <w:p w14:paraId="793F211D" w14:textId="58ED5F03" w:rsidR="001566A2" w:rsidRDefault="001566A2" w:rsidP="003B096F">
      <w:pPr>
        <w:ind w:left="720"/>
        <w:rPr>
          <w:b/>
        </w:rPr>
      </w:pPr>
    </w:p>
    <w:p w14:paraId="3201B028" w14:textId="35482CA1" w:rsidR="001566A2" w:rsidRDefault="00E76E86" w:rsidP="001566A2">
      <w:pPr>
        <w:pStyle w:val="Luettelokappale"/>
      </w:pPr>
      <w:r>
        <w:t>Etäkäyttöinen eMagz otetaan käyttöön 1.1.2021</w:t>
      </w:r>
      <w:r w:rsidR="00B47D7C">
        <w:t>.</w:t>
      </w:r>
    </w:p>
    <w:p w14:paraId="0C9FADCE" w14:textId="52CEE95B" w:rsidR="00E9671B" w:rsidRDefault="00543929" w:rsidP="001566A2">
      <w:pPr>
        <w:pStyle w:val="Luettelokappale"/>
      </w:pPr>
      <w:r>
        <w:t>Maij</w:t>
      </w:r>
      <w:r w:rsidR="00B47D7C">
        <w:t>a</w:t>
      </w:r>
      <w:r w:rsidR="002A6748">
        <w:t xml:space="preserve"> Suoyrjöltä</w:t>
      </w:r>
      <w:r w:rsidR="00B47D7C">
        <w:t xml:space="preserve"> lähtenyt ehdotus eMagz-lehtivalikoimasta johtoryhmälle 30.9.2020. Suomen kuvalehti on </w:t>
      </w:r>
      <w:r w:rsidR="00E84DD5">
        <w:t>ainoa,</w:t>
      </w:r>
      <w:r w:rsidR="00B47D7C">
        <w:t xml:space="preserve"> johon on kaksi lisenssiä, muihin ehdotuksiin yksi.</w:t>
      </w:r>
    </w:p>
    <w:p w14:paraId="04466E3B" w14:textId="72AC6C26" w:rsidR="00B47D7C" w:rsidRDefault="00B47D7C" w:rsidP="001566A2">
      <w:pPr>
        <w:pStyle w:val="Luettelokappale"/>
      </w:pPr>
      <w:r>
        <w:t>Kirjastokinon lopetuksesta on tullut paljon palautetta Turkuun. Paimioon ja Uuteenkaupunkiin ei palautetta ole tullut juurikaan.</w:t>
      </w:r>
    </w:p>
    <w:p w14:paraId="232420CF" w14:textId="77777777" w:rsidR="008F3FC2" w:rsidRDefault="00493B8A" w:rsidP="008F3FC2">
      <w:pPr>
        <w:pStyle w:val="Luettelokappale"/>
      </w:pPr>
      <w:r>
        <w:t xml:space="preserve">Keskusteltiin </w:t>
      </w:r>
      <w:r w:rsidR="00266408">
        <w:t>E-kirjaston mainonnasta, sekä Ellibsin kirjakaruselleista.</w:t>
      </w:r>
    </w:p>
    <w:p w14:paraId="5317D20F" w14:textId="69BF6446" w:rsidR="00E9671B" w:rsidRDefault="00E9671B" w:rsidP="008F3FC2">
      <w:pPr>
        <w:pStyle w:val="Luettelokappale"/>
      </w:pPr>
      <w:r>
        <w:lastRenderedPageBreak/>
        <w:t>Maija esitt</w:t>
      </w:r>
      <w:r w:rsidR="008F3FC2">
        <w:t>eli</w:t>
      </w:r>
      <w:r>
        <w:t xml:space="preserve"> ekstranetiin vietyjä e-aineistoihin liittyviä uusia sisältöjä, kuten </w:t>
      </w:r>
      <w:hyperlink r:id="rId11" w:history="1">
        <w:r w:rsidRPr="00812DB1">
          <w:rPr>
            <w:rStyle w:val="Hyperlinkki"/>
          </w:rPr>
          <w:t>tilastoja</w:t>
        </w:r>
      </w:hyperlink>
      <w:r>
        <w:t>.</w:t>
      </w:r>
      <w:r w:rsidR="008F3FC2">
        <w:t xml:space="preserve"> Extranetin materiaalipankin tilastot pyritään päivittämään neljä kertaa vuodessa. </w:t>
      </w:r>
      <w:hyperlink r:id="rId12" w:history="1">
        <w:r w:rsidR="008F3FC2" w:rsidRPr="00812DB1">
          <w:rPr>
            <w:rStyle w:val="Hyperlinkki"/>
          </w:rPr>
          <w:t>Materiaalipankista</w:t>
        </w:r>
      </w:hyperlink>
      <w:r w:rsidR="008F3FC2">
        <w:t xml:space="preserve"> löytyy myös Vaskin e-aineistomainoksia, joita saa vapaasti käyttää. </w:t>
      </w:r>
    </w:p>
    <w:p w14:paraId="4091AA51" w14:textId="77777777" w:rsidR="00B42744" w:rsidRPr="000D5054" w:rsidRDefault="00B42744" w:rsidP="000D5054">
      <w:pPr>
        <w:rPr>
          <w:bCs/>
        </w:rPr>
      </w:pPr>
    </w:p>
    <w:p w14:paraId="14E0DDAF" w14:textId="77777777" w:rsidR="001566A2" w:rsidRPr="001566A2" w:rsidRDefault="001566A2" w:rsidP="001566A2">
      <w:pPr>
        <w:rPr>
          <w:b/>
        </w:rPr>
      </w:pPr>
    </w:p>
    <w:p w14:paraId="008AE3AD" w14:textId="49189A97" w:rsidR="00416463" w:rsidRDefault="00416463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Kohan käyttöönotto</w:t>
      </w:r>
    </w:p>
    <w:p w14:paraId="47478062" w14:textId="729788E4" w:rsidR="00416463" w:rsidRDefault="00416463" w:rsidP="00416463">
      <w:pPr>
        <w:rPr>
          <w:b/>
        </w:rPr>
      </w:pPr>
    </w:p>
    <w:p w14:paraId="79B7B388" w14:textId="270A47CF" w:rsidR="008F3FC2" w:rsidRDefault="002A6748" w:rsidP="00891124">
      <w:pPr>
        <w:ind w:left="720"/>
        <w:rPr>
          <w:bCs/>
        </w:rPr>
      </w:pPr>
      <w:r>
        <w:rPr>
          <w:bCs/>
        </w:rPr>
        <w:t>Osastojen, sijaintien ja nidehuomautusten yhtenäistäminen on käynnissä. Esimerkiksi sijainteja on jouduttu pudottamaan noin kahdesta sadasta kahteenkymmeneen. Osastot ja sijainnit o</w:t>
      </w:r>
      <w:r w:rsidR="00EA7ACB">
        <w:rPr>
          <w:bCs/>
        </w:rPr>
        <w:t>vat</w:t>
      </w:r>
      <w:r>
        <w:rPr>
          <w:bCs/>
        </w:rPr>
        <w:t xml:space="preserve"> valmiit</w:t>
      </w:r>
      <w:r w:rsidR="00682039">
        <w:rPr>
          <w:bCs/>
        </w:rPr>
        <w:t>.</w:t>
      </w:r>
      <w:r>
        <w:rPr>
          <w:bCs/>
        </w:rPr>
        <w:t xml:space="preserve"> </w:t>
      </w:r>
      <w:r w:rsidR="0065700D">
        <w:rPr>
          <w:bCs/>
        </w:rPr>
        <w:t>J</w:t>
      </w:r>
      <w:r>
        <w:rPr>
          <w:bCs/>
        </w:rPr>
        <w:t>ulkisista nidehuomautuksista täytyy vielä sopia</w:t>
      </w:r>
      <w:r w:rsidR="00FA4F75">
        <w:rPr>
          <w:bCs/>
        </w:rPr>
        <w:t xml:space="preserve"> ja niiden </w:t>
      </w:r>
      <w:r w:rsidR="0065700D">
        <w:rPr>
          <w:bCs/>
        </w:rPr>
        <w:t xml:space="preserve">fyysisestä </w:t>
      </w:r>
      <w:r w:rsidR="00FA4F75">
        <w:rPr>
          <w:bCs/>
        </w:rPr>
        <w:t>merkkaamisesta</w:t>
      </w:r>
      <w:r w:rsidR="0065700D">
        <w:rPr>
          <w:bCs/>
        </w:rPr>
        <w:t xml:space="preserve"> tarroilla</w:t>
      </w:r>
      <w:r>
        <w:rPr>
          <w:bCs/>
        </w:rPr>
        <w:t>.</w:t>
      </w:r>
    </w:p>
    <w:p w14:paraId="111BDC4D" w14:textId="77777777" w:rsidR="00C32816" w:rsidRDefault="002A6748" w:rsidP="00C32816">
      <w:pPr>
        <w:ind w:left="720"/>
        <w:rPr>
          <w:bCs/>
        </w:rPr>
      </w:pPr>
      <w:r>
        <w:rPr>
          <w:bCs/>
        </w:rPr>
        <w:t>Vaski-johtoryhmä on siirtä</w:t>
      </w:r>
      <w:r w:rsidR="00FA4F75">
        <w:rPr>
          <w:bCs/>
        </w:rPr>
        <w:t xml:space="preserve">nyt tarroituksen yhtenäistämisen kokoelmatyöryhmälle. </w:t>
      </w:r>
      <w:r w:rsidR="00C32816">
        <w:rPr>
          <w:bCs/>
        </w:rPr>
        <w:t>Päätettiin pitää ylimääräinen kokous 9.10.20. Kokouksessa valmistellaan ehdotus Vaski-johtoryhmälle. Vaski-johtoryhmän on tarkoitus käsitellä kokoelmatyöryhmän ehdotus tarroituksen yhtenäistämisestä 20.10.20.</w:t>
      </w:r>
    </w:p>
    <w:p w14:paraId="5D73FFC1" w14:textId="12CE583D" w:rsidR="002A6748" w:rsidRDefault="00FA4F75" w:rsidP="00C32816">
      <w:pPr>
        <w:ind w:left="720"/>
        <w:rPr>
          <w:bCs/>
        </w:rPr>
      </w:pPr>
      <w:r>
        <w:rPr>
          <w:bCs/>
        </w:rPr>
        <w:t xml:space="preserve">Keskustelimme kirjastojen käytännöistä. Uusikaupunki on vähentänyt merkkaustarrojen käyttöä. Paimiossa taas merkkaustarroja käytetään </w:t>
      </w:r>
      <w:r w:rsidR="00A33F0C">
        <w:rPr>
          <w:bCs/>
        </w:rPr>
        <w:t xml:space="preserve">todella </w:t>
      </w:r>
      <w:r>
        <w:rPr>
          <w:bCs/>
        </w:rPr>
        <w:t>paljon.</w:t>
      </w:r>
    </w:p>
    <w:p w14:paraId="70AFFF13" w14:textId="77777777" w:rsidR="0065700D" w:rsidRDefault="0065700D" w:rsidP="00891124">
      <w:pPr>
        <w:ind w:left="720"/>
        <w:rPr>
          <w:bCs/>
        </w:rPr>
      </w:pPr>
    </w:p>
    <w:p w14:paraId="01FD3F19" w14:textId="176F57C1" w:rsidR="00541B1C" w:rsidRPr="00891124" w:rsidRDefault="004D26B0" w:rsidP="00891124">
      <w:pPr>
        <w:ind w:left="720"/>
        <w:rPr>
          <w:b/>
        </w:rPr>
      </w:pPr>
      <w:r>
        <w:rPr>
          <w:bCs/>
        </w:rPr>
        <w:t>Kohan starttipäivä 6.10.20</w:t>
      </w:r>
      <w:r w:rsidR="00E478A2">
        <w:rPr>
          <w:bCs/>
        </w:rPr>
        <w:t xml:space="preserve">: </w:t>
      </w:r>
      <w:hyperlink r:id="rId13" w:history="1">
        <w:r w:rsidR="00E478A2" w:rsidRPr="0076283B">
          <w:rPr>
            <w:rStyle w:val="Hyperlinkki"/>
            <w:bCs/>
          </w:rPr>
          <w:t>https://vaskiextra.net/2020/09/08/tule-mukaan-koha-starttipaivaan/</w:t>
        </w:r>
      </w:hyperlink>
      <w:r w:rsidR="00E478A2">
        <w:rPr>
          <w:bCs/>
        </w:rPr>
        <w:t xml:space="preserve"> </w:t>
      </w:r>
    </w:p>
    <w:p w14:paraId="0A08DAEE" w14:textId="77777777" w:rsidR="00B42744" w:rsidRPr="00AA53D2" w:rsidRDefault="00B42744" w:rsidP="00B42744">
      <w:pPr>
        <w:ind w:left="720"/>
      </w:pPr>
    </w:p>
    <w:p w14:paraId="40F1876D" w14:textId="77777777" w:rsidR="00AA53D2" w:rsidRPr="007F19D1" w:rsidRDefault="00AA53D2" w:rsidP="007F19D1">
      <w:pPr>
        <w:rPr>
          <w:b/>
        </w:rPr>
      </w:pPr>
    </w:p>
    <w:p w14:paraId="5D7965CE" w14:textId="48C1A7FF" w:rsidR="00E26D53" w:rsidRDefault="00B42744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Vaskitasoinen kellutuskokeilu</w:t>
      </w:r>
    </w:p>
    <w:p w14:paraId="72C88303" w14:textId="60EDB0B3" w:rsidR="00E26D53" w:rsidRDefault="00E26D53" w:rsidP="00E26D53">
      <w:pPr>
        <w:rPr>
          <w:b/>
        </w:rPr>
      </w:pPr>
    </w:p>
    <w:p w14:paraId="0B6C72E8" w14:textId="660D2664" w:rsidR="00BD6109" w:rsidRDefault="00C4270F" w:rsidP="00541B1C">
      <w:pPr>
        <w:ind w:left="720"/>
        <w:rPr>
          <w:b/>
        </w:rPr>
      </w:pPr>
      <w:r>
        <w:rPr>
          <w:bCs/>
        </w:rPr>
        <w:t>Musiikki cd-levyjen kellutuskokeilu siirtyy vuoden 2021 syksyyn.</w:t>
      </w:r>
      <w:r w:rsidR="00891124">
        <w:rPr>
          <w:bCs/>
        </w:rPr>
        <w:t xml:space="preserve"> </w:t>
      </w:r>
    </w:p>
    <w:p w14:paraId="708B20B2" w14:textId="7F1458B2" w:rsidR="00660FE8" w:rsidRDefault="00660FE8" w:rsidP="00660FE8">
      <w:pPr>
        <w:rPr>
          <w:b/>
        </w:rPr>
      </w:pPr>
    </w:p>
    <w:p w14:paraId="0EF70D04" w14:textId="046D5473" w:rsidR="00D833B4" w:rsidRPr="00D833B4" w:rsidRDefault="00D833B4" w:rsidP="00D833B4">
      <w:pPr>
        <w:rPr>
          <w:b/>
        </w:rPr>
      </w:pPr>
    </w:p>
    <w:p w14:paraId="15914EEA" w14:textId="4E3CD653" w:rsidR="005849AF" w:rsidRDefault="005849AF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Muut asiat</w:t>
      </w:r>
    </w:p>
    <w:p w14:paraId="0E587953" w14:textId="584672DD" w:rsidR="007501C2" w:rsidRDefault="007501C2" w:rsidP="005849AF">
      <w:pPr>
        <w:rPr>
          <w:b/>
        </w:rPr>
      </w:pPr>
    </w:p>
    <w:p w14:paraId="10ADBF1A" w14:textId="6C30FAF2" w:rsidR="00E82350" w:rsidRDefault="00846F9D" w:rsidP="00E82350">
      <w:pPr>
        <w:ind w:left="720"/>
      </w:pPr>
      <w:r w:rsidRPr="00846F9D">
        <w:t xml:space="preserve">Optiovuodet on otettu käyttöön, eli ei </w:t>
      </w:r>
      <w:r>
        <w:t>kilpailutuksia tänä vuonna</w:t>
      </w:r>
      <w:r w:rsidR="00812DB1">
        <w:t xml:space="preserve">. Kirjastoaineistojen hankintapaikat löytyvät </w:t>
      </w:r>
      <w:hyperlink r:id="rId14" w:history="1">
        <w:r w:rsidR="00812DB1" w:rsidRPr="00812DB1">
          <w:rPr>
            <w:rStyle w:val="Hyperlinkki"/>
          </w:rPr>
          <w:t>Vaskin ekstranetista</w:t>
        </w:r>
      </w:hyperlink>
      <w:r w:rsidR="00812DB1">
        <w:t>.</w:t>
      </w:r>
    </w:p>
    <w:p w14:paraId="2E1809C1" w14:textId="77777777" w:rsidR="00812DB1" w:rsidRPr="00846F9D" w:rsidRDefault="00812DB1" w:rsidP="00E82350">
      <w:pPr>
        <w:ind w:left="720"/>
      </w:pPr>
    </w:p>
    <w:p w14:paraId="15914EEC" w14:textId="77777777" w:rsidR="005849AF" w:rsidRPr="005849AF" w:rsidRDefault="005849AF" w:rsidP="005849AF">
      <w:pPr>
        <w:rPr>
          <w:b/>
        </w:rPr>
      </w:pPr>
    </w:p>
    <w:p w14:paraId="15914EED" w14:textId="77777777" w:rsidR="00B51A7E" w:rsidRDefault="00655F4C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Seuraavan kokouksen ajankohta</w:t>
      </w:r>
    </w:p>
    <w:p w14:paraId="0E5C9450" w14:textId="77777777" w:rsidR="00744205" w:rsidRDefault="00744205" w:rsidP="00744205">
      <w:pPr>
        <w:pStyle w:val="Luettelokappale"/>
      </w:pPr>
    </w:p>
    <w:p w14:paraId="15914EEE" w14:textId="58FBFE8F" w:rsidR="001A4B77" w:rsidRDefault="00846F9D" w:rsidP="00604912">
      <w:pPr>
        <w:ind w:left="720"/>
        <w:rPr>
          <w:bCs/>
        </w:rPr>
      </w:pPr>
      <w:r>
        <w:rPr>
          <w:bCs/>
        </w:rPr>
        <w:t xml:space="preserve">Seuraava </w:t>
      </w:r>
      <w:r w:rsidR="0052701A">
        <w:rPr>
          <w:bCs/>
        </w:rPr>
        <w:t>Teams-</w:t>
      </w:r>
      <w:r>
        <w:rPr>
          <w:bCs/>
        </w:rPr>
        <w:t xml:space="preserve">kokous 9.10.20 klo 13. Kokouksessa </w:t>
      </w:r>
      <w:r w:rsidR="0052701A">
        <w:rPr>
          <w:bCs/>
        </w:rPr>
        <w:t>keskustellaan tarroituksen yhtenäistämisestä.</w:t>
      </w:r>
    </w:p>
    <w:p w14:paraId="43244DBA" w14:textId="62C6B481" w:rsidR="0052701A" w:rsidRDefault="0052701A" w:rsidP="00604912">
      <w:pPr>
        <w:ind w:left="720"/>
        <w:rPr>
          <w:bCs/>
        </w:rPr>
      </w:pPr>
    </w:p>
    <w:p w14:paraId="7C07B431" w14:textId="1F2491D9" w:rsidR="0052701A" w:rsidRPr="00891124" w:rsidRDefault="0052701A" w:rsidP="00604912">
      <w:pPr>
        <w:ind w:left="720"/>
        <w:rPr>
          <w:bCs/>
        </w:rPr>
      </w:pPr>
      <w:r>
        <w:rPr>
          <w:bCs/>
        </w:rPr>
        <w:t>Sitä seuraava virallinen kokous 28.10.20 klo 14.</w:t>
      </w:r>
    </w:p>
    <w:sectPr w:rsidR="0052701A" w:rsidRPr="00891124" w:rsidSect="00A31BEF">
      <w:headerReference w:type="even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B4FB" w14:textId="77777777" w:rsidR="0047115E" w:rsidRDefault="0047115E" w:rsidP="00D45142">
      <w:r>
        <w:separator/>
      </w:r>
    </w:p>
  </w:endnote>
  <w:endnote w:type="continuationSeparator" w:id="0">
    <w:p w14:paraId="0498EBA4" w14:textId="77777777" w:rsidR="0047115E" w:rsidRDefault="0047115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5141" w14:textId="77777777" w:rsidR="0047115E" w:rsidRDefault="0047115E" w:rsidP="00D45142">
      <w:r>
        <w:separator/>
      </w:r>
    </w:p>
  </w:footnote>
  <w:footnote w:type="continuationSeparator" w:id="0">
    <w:p w14:paraId="08EE0D44" w14:textId="77777777" w:rsidR="0047115E" w:rsidRDefault="0047115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4EF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5914EF5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B8F"/>
    <w:multiLevelType w:val="hybridMultilevel"/>
    <w:tmpl w:val="35B6F370"/>
    <w:lvl w:ilvl="0" w:tplc="379A75D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EEE3C95"/>
    <w:multiLevelType w:val="hybridMultilevel"/>
    <w:tmpl w:val="D946FE8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21667335"/>
    <w:multiLevelType w:val="hybridMultilevel"/>
    <w:tmpl w:val="0C2665C4"/>
    <w:lvl w:ilvl="0" w:tplc="7396C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4B0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A6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E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4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C7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4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1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4" w15:restartNumberingAfterBreak="0">
    <w:nsid w:val="2BA6498E"/>
    <w:multiLevelType w:val="hybridMultilevel"/>
    <w:tmpl w:val="DEB418EE"/>
    <w:lvl w:ilvl="0" w:tplc="ED36B11A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954"/>
    <w:multiLevelType w:val="hybridMultilevel"/>
    <w:tmpl w:val="4502F50A"/>
    <w:lvl w:ilvl="0" w:tplc="8C201F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E2F"/>
    <w:multiLevelType w:val="hybridMultilevel"/>
    <w:tmpl w:val="02525338"/>
    <w:lvl w:ilvl="0" w:tplc="B6684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9" w15:restartNumberingAfterBreak="0">
    <w:nsid w:val="642932F6"/>
    <w:multiLevelType w:val="hybridMultilevel"/>
    <w:tmpl w:val="90B60090"/>
    <w:lvl w:ilvl="0" w:tplc="FFA2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070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E4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B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49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B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D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0D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0E84"/>
    <w:multiLevelType w:val="hybridMultilevel"/>
    <w:tmpl w:val="FE64E438"/>
    <w:lvl w:ilvl="0" w:tplc="13283964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A"/>
    <w:rsid w:val="00003F23"/>
    <w:rsid w:val="000103F9"/>
    <w:rsid w:val="00010C1D"/>
    <w:rsid w:val="00011162"/>
    <w:rsid w:val="00024DD7"/>
    <w:rsid w:val="000274B7"/>
    <w:rsid w:val="000431D1"/>
    <w:rsid w:val="000634FB"/>
    <w:rsid w:val="00063ADF"/>
    <w:rsid w:val="00066CBD"/>
    <w:rsid w:val="0006705F"/>
    <w:rsid w:val="000813B7"/>
    <w:rsid w:val="000849FE"/>
    <w:rsid w:val="0008762E"/>
    <w:rsid w:val="00093274"/>
    <w:rsid w:val="00093E75"/>
    <w:rsid w:val="000A01C5"/>
    <w:rsid w:val="000A1975"/>
    <w:rsid w:val="000B3F8A"/>
    <w:rsid w:val="000C132B"/>
    <w:rsid w:val="000C757F"/>
    <w:rsid w:val="000D3B34"/>
    <w:rsid w:val="000D5054"/>
    <w:rsid w:val="000E061C"/>
    <w:rsid w:val="000E1B3B"/>
    <w:rsid w:val="000F21EF"/>
    <w:rsid w:val="000F26E0"/>
    <w:rsid w:val="000F4C14"/>
    <w:rsid w:val="000F6429"/>
    <w:rsid w:val="0013032F"/>
    <w:rsid w:val="00131D9D"/>
    <w:rsid w:val="00136936"/>
    <w:rsid w:val="00136F88"/>
    <w:rsid w:val="00144729"/>
    <w:rsid w:val="00145836"/>
    <w:rsid w:val="001566A2"/>
    <w:rsid w:val="00160041"/>
    <w:rsid w:val="0017033F"/>
    <w:rsid w:val="001753B5"/>
    <w:rsid w:val="001811DB"/>
    <w:rsid w:val="0018597C"/>
    <w:rsid w:val="001871CB"/>
    <w:rsid w:val="00190DF1"/>
    <w:rsid w:val="0019124F"/>
    <w:rsid w:val="001A4B77"/>
    <w:rsid w:val="001C0B48"/>
    <w:rsid w:val="001D225F"/>
    <w:rsid w:val="001D4EB8"/>
    <w:rsid w:val="001E3963"/>
    <w:rsid w:val="001E4029"/>
    <w:rsid w:val="001F2B8E"/>
    <w:rsid w:val="00206AC5"/>
    <w:rsid w:val="00221647"/>
    <w:rsid w:val="00222DCE"/>
    <w:rsid w:val="00225550"/>
    <w:rsid w:val="00230E27"/>
    <w:rsid w:val="00237D77"/>
    <w:rsid w:val="0024676C"/>
    <w:rsid w:val="00246819"/>
    <w:rsid w:val="00252AE8"/>
    <w:rsid w:val="00255A2F"/>
    <w:rsid w:val="00266408"/>
    <w:rsid w:val="00273B6D"/>
    <w:rsid w:val="00280FB9"/>
    <w:rsid w:val="00281EEB"/>
    <w:rsid w:val="00292266"/>
    <w:rsid w:val="00294513"/>
    <w:rsid w:val="002957EF"/>
    <w:rsid w:val="00296CA2"/>
    <w:rsid w:val="00297BA4"/>
    <w:rsid w:val="002A1EEE"/>
    <w:rsid w:val="002A66D2"/>
    <w:rsid w:val="002A6748"/>
    <w:rsid w:val="002B3E2E"/>
    <w:rsid w:val="002C1CFF"/>
    <w:rsid w:val="002D6101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31D58"/>
    <w:rsid w:val="00334292"/>
    <w:rsid w:val="003564AE"/>
    <w:rsid w:val="0036117B"/>
    <w:rsid w:val="00362E68"/>
    <w:rsid w:val="0037783C"/>
    <w:rsid w:val="00377D27"/>
    <w:rsid w:val="0038480F"/>
    <w:rsid w:val="003849DD"/>
    <w:rsid w:val="00386E93"/>
    <w:rsid w:val="00396452"/>
    <w:rsid w:val="003A7F36"/>
    <w:rsid w:val="003B096F"/>
    <w:rsid w:val="003B1AEE"/>
    <w:rsid w:val="003D105F"/>
    <w:rsid w:val="003D3A38"/>
    <w:rsid w:val="003E1D28"/>
    <w:rsid w:val="003F190A"/>
    <w:rsid w:val="00401B09"/>
    <w:rsid w:val="00402038"/>
    <w:rsid w:val="0040629D"/>
    <w:rsid w:val="004075C0"/>
    <w:rsid w:val="00416463"/>
    <w:rsid w:val="0042090A"/>
    <w:rsid w:val="0042693C"/>
    <w:rsid w:val="00444039"/>
    <w:rsid w:val="00444C76"/>
    <w:rsid w:val="00444CF8"/>
    <w:rsid w:val="0045789B"/>
    <w:rsid w:val="00467195"/>
    <w:rsid w:val="004701DE"/>
    <w:rsid w:val="00470879"/>
    <w:rsid w:val="0047115E"/>
    <w:rsid w:val="004873A0"/>
    <w:rsid w:val="00493B8A"/>
    <w:rsid w:val="00494E13"/>
    <w:rsid w:val="00495356"/>
    <w:rsid w:val="004A59A4"/>
    <w:rsid w:val="004D26B0"/>
    <w:rsid w:val="004D3B39"/>
    <w:rsid w:val="004D7785"/>
    <w:rsid w:val="004E15FB"/>
    <w:rsid w:val="004E3C33"/>
    <w:rsid w:val="004E4014"/>
    <w:rsid w:val="004E4419"/>
    <w:rsid w:val="004E6701"/>
    <w:rsid w:val="004F3587"/>
    <w:rsid w:val="005008CD"/>
    <w:rsid w:val="00513045"/>
    <w:rsid w:val="00517F86"/>
    <w:rsid w:val="0052701A"/>
    <w:rsid w:val="00541AF4"/>
    <w:rsid w:val="00541B1C"/>
    <w:rsid w:val="00543929"/>
    <w:rsid w:val="0055472B"/>
    <w:rsid w:val="005849AF"/>
    <w:rsid w:val="005A1AB9"/>
    <w:rsid w:val="005A782F"/>
    <w:rsid w:val="005B10F5"/>
    <w:rsid w:val="005D2C58"/>
    <w:rsid w:val="005D54A2"/>
    <w:rsid w:val="005D74F1"/>
    <w:rsid w:val="005E0A71"/>
    <w:rsid w:val="005E0D42"/>
    <w:rsid w:val="005E1596"/>
    <w:rsid w:val="005E23CC"/>
    <w:rsid w:val="005E3AA8"/>
    <w:rsid w:val="005E5F1C"/>
    <w:rsid w:val="005F1515"/>
    <w:rsid w:val="005F547F"/>
    <w:rsid w:val="00601B31"/>
    <w:rsid w:val="00604912"/>
    <w:rsid w:val="00606488"/>
    <w:rsid w:val="00610606"/>
    <w:rsid w:val="006137B6"/>
    <w:rsid w:val="0064254F"/>
    <w:rsid w:val="006434E0"/>
    <w:rsid w:val="00645901"/>
    <w:rsid w:val="00654E35"/>
    <w:rsid w:val="00655F4C"/>
    <w:rsid w:val="0065700D"/>
    <w:rsid w:val="00660FE8"/>
    <w:rsid w:val="00662898"/>
    <w:rsid w:val="0067095D"/>
    <w:rsid w:val="00680878"/>
    <w:rsid w:val="00682039"/>
    <w:rsid w:val="00683522"/>
    <w:rsid w:val="00692DBD"/>
    <w:rsid w:val="006A2BC9"/>
    <w:rsid w:val="006B090B"/>
    <w:rsid w:val="006D0B20"/>
    <w:rsid w:val="006E38D5"/>
    <w:rsid w:val="006F34DF"/>
    <w:rsid w:val="006F6BFE"/>
    <w:rsid w:val="00707E2A"/>
    <w:rsid w:val="00711ACC"/>
    <w:rsid w:val="00714A72"/>
    <w:rsid w:val="00720BE7"/>
    <w:rsid w:val="007241FD"/>
    <w:rsid w:val="007256B2"/>
    <w:rsid w:val="007409B8"/>
    <w:rsid w:val="007436CB"/>
    <w:rsid w:val="00744205"/>
    <w:rsid w:val="00746155"/>
    <w:rsid w:val="007501C2"/>
    <w:rsid w:val="00751238"/>
    <w:rsid w:val="00760019"/>
    <w:rsid w:val="007803AC"/>
    <w:rsid w:val="00792E3E"/>
    <w:rsid w:val="00797862"/>
    <w:rsid w:val="007C7BE9"/>
    <w:rsid w:val="007D2295"/>
    <w:rsid w:val="007D231F"/>
    <w:rsid w:val="007F19D1"/>
    <w:rsid w:val="007F1F62"/>
    <w:rsid w:val="007F59BC"/>
    <w:rsid w:val="007F69F5"/>
    <w:rsid w:val="0080391F"/>
    <w:rsid w:val="008046FD"/>
    <w:rsid w:val="008048F5"/>
    <w:rsid w:val="00807571"/>
    <w:rsid w:val="00812DB1"/>
    <w:rsid w:val="00814787"/>
    <w:rsid w:val="0081732C"/>
    <w:rsid w:val="00821900"/>
    <w:rsid w:val="00840F75"/>
    <w:rsid w:val="00846F9D"/>
    <w:rsid w:val="00847DCF"/>
    <w:rsid w:val="00850A8B"/>
    <w:rsid w:val="008577D6"/>
    <w:rsid w:val="00857A80"/>
    <w:rsid w:val="00870BC2"/>
    <w:rsid w:val="00880501"/>
    <w:rsid w:val="00890941"/>
    <w:rsid w:val="00891124"/>
    <w:rsid w:val="00893CEB"/>
    <w:rsid w:val="00896176"/>
    <w:rsid w:val="008B6627"/>
    <w:rsid w:val="008D7E8A"/>
    <w:rsid w:val="008E2377"/>
    <w:rsid w:val="008E58EB"/>
    <w:rsid w:val="008F3FC2"/>
    <w:rsid w:val="008F4C05"/>
    <w:rsid w:val="008F5E16"/>
    <w:rsid w:val="00900B60"/>
    <w:rsid w:val="00904DE6"/>
    <w:rsid w:val="00906B32"/>
    <w:rsid w:val="00907ADE"/>
    <w:rsid w:val="0092192D"/>
    <w:rsid w:val="00935611"/>
    <w:rsid w:val="00936891"/>
    <w:rsid w:val="00951719"/>
    <w:rsid w:val="009557B1"/>
    <w:rsid w:val="00955904"/>
    <w:rsid w:val="00975673"/>
    <w:rsid w:val="0098486B"/>
    <w:rsid w:val="00984A4D"/>
    <w:rsid w:val="00990FA7"/>
    <w:rsid w:val="009A7950"/>
    <w:rsid w:val="009B0E7A"/>
    <w:rsid w:val="009B6658"/>
    <w:rsid w:val="009B7DAB"/>
    <w:rsid w:val="009F2155"/>
    <w:rsid w:val="00A07B14"/>
    <w:rsid w:val="00A137A6"/>
    <w:rsid w:val="00A230CB"/>
    <w:rsid w:val="00A251F9"/>
    <w:rsid w:val="00A31BEF"/>
    <w:rsid w:val="00A32547"/>
    <w:rsid w:val="00A33F0C"/>
    <w:rsid w:val="00A34000"/>
    <w:rsid w:val="00A3435C"/>
    <w:rsid w:val="00A34D6E"/>
    <w:rsid w:val="00A35720"/>
    <w:rsid w:val="00A50C29"/>
    <w:rsid w:val="00A61585"/>
    <w:rsid w:val="00A61724"/>
    <w:rsid w:val="00A61A6C"/>
    <w:rsid w:val="00A66F10"/>
    <w:rsid w:val="00A703AD"/>
    <w:rsid w:val="00A73C49"/>
    <w:rsid w:val="00A83FBA"/>
    <w:rsid w:val="00A86039"/>
    <w:rsid w:val="00A8716B"/>
    <w:rsid w:val="00AA53D2"/>
    <w:rsid w:val="00AC0EC8"/>
    <w:rsid w:val="00AC459B"/>
    <w:rsid w:val="00AC7151"/>
    <w:rsid w:val="00AD02D5"/>
    <w:rsid w:val="00AD0D5A"/>
    <w:rsid w:val="00AD1C37"/>
    <w:rsid w:val="00AD33A3"/>
    <w:rsid w:val="00AD4407"/>
    <w:rsid w:val="00AD6DBF"/>
    <w:rsid w:val="00AE4120"/>
    <w:rsid w:val="00AE5381"/>
    <w:rsid w:val="00AE65F8"/>
    <w:rsid w:val="00AF520A"/>
    <w:rsid w:val="00B029D2"/>
    <w:rsid w:val="00B05CB1"/>
    <w:rsid w:val="00B1319E"/>
    <w:rsid w:val="00B13EA3"/>
    <w:rsid w:val="00B142C2"/>
    <w:rsid w:val="00B17856"/>
    <w:rsid w:val="00B42744"/>
    <w:rsid w:val="00B44FB4"/>
    <w:rsid w:val="00B47D7C"/>
    <w:rsid w:val="00B51A7E"/>
    <w:rsid w:val="00B55A58"/>
    <w:rsid w:val="00B6437B"/>
    <w:rsid w:val="00B6536A"/>
    <w:rsid w:val="00B71C5A"/>
    <w:rsid w:val="00B84942"/>
    <w:rsid w:val="00B84AC0"/>
    <w:rsid w:val="00B91E39"/>
    <w:rsid w:val="00B96831"/>
    <w:rsid w:val="00BA3B9B"/>
    <w:rsid w:val="00BB25B6"/>
    <w:rsid w:val="00BB2DD8"/>
    <w:rsid w:val="00BB7C32"/>
    <w:rsid w:val="00BD07C9"/>
    <w:rsid w:val="00BD32BC"/>
    <w:rsid w:val="00BD5B92"/>
    <w:rsid w:val="00BD6109"/>
    <w:rsid w:val="00BE2272"/>
    <w:rsid w:val="00BE6F0B"/>
    <w:rsid w:val="00BF2804"/>
    <w:rsid w:val="00BF602F"/>
    <w:rsid w:val="00BF6679"/>
    <w:rsid w:val="00BF7A70"/>
    <w:rsid w:val="00C0337E"/>
    <w:rsid w:val="00C0647D"/>
    <w:rsid w:val="00C064F6"/>
    <w:rsid w:val="00C172B2"/>
    <w:rsid w:val="00C320AB"/>
    <w:rsid w:val="00C32368"/>
    <w:rsid w:val="00C32816"/>
    <w:rsid w:val="00C36AED"/>
    <w:rsid w:val="00C36DE0"/>
    <w:rsid w:val="00C42212"/>
    <w:rsid w:val="00C4270F"/>
    <w:rsid w:val="00C45CE4"/>
    <w:rsid w:val="00C64B9E"/>
    <w:rsid w:val="00C716FF"/>
    <w:rsid w:val="00C7609A"/>
    <w:rsid w:val="00C84ACC"/>
    <w:rsid w:val="00C9021D"/>
    <w:rsid w:val="00C930D2"/>
    <w:rsid w:val="00C973B4"/>
    <w:rsid w:val="00CA138A"/>
    <w:rsid w:val="00CA647D"/>
    <w:rsid w:val="00CB0BD9"/>
    <w:rsid w:val="00CC17DF"/>
    <w:rsid w:val="00CC78D2"/>
    <w:rsid w:val="00CD24BE"/>
    <w:rsid w:val="00CD61BB"/>
    <w:rsid w:val="00CE0CC3"/>
    <w:rsid w:val="00CF4F85"/>
    <w:rsid w:val="00D10C57"/>
    <w:rsid w:val="00D17435"/>
    <w:rsid w:val="00D266E7"/>
    <w:rsid w:val="00D30378"/>
    <w:rsid w:val="00D318D9"/>
    <w:rsid w:val="00D36BDC"/>
    <w:rsid w:val="00D42981"/>
    <w:rsid w:val="00D45142"/>
    <w:rsid w:val="00D47A9B"/>
    <w:rsid w:val="00D51CD9"/>
    <w:rsid w:val="00D556CB"/>
    <w:rsid w:val="00D601E9"/>
    <w:rsid w:val="00D62A52"/>
    <w:rsid w:val="00D64434"/>
    <w:rsid w:val="00D64FBE"/>
    <w:rsid w:val="00D7743D"/>
    <w:rsid w:val="00D833B4"/>
    <w:rsid w:val="00D84ADC"/>
    <w:rsid w:val="00D8706F"/>
    <w:rsid w:val="00DA042F"/>
    <w:rsid w:val="00DA3433"/>
    <w:rsid w:val="00DA57E2"/>
    <w:rsid w:val="00DB4D71"/>
    <w:rsid w:val="00DB589F"/>
    <w:rsid w:val="00DB59EA"/>
    <w:rsid w:val="00DC7AB8"/>
    <w:rsid w:val="00DD0E79"/>
    <w:rsid w:val="00DD2C9B"/>
    <w:rsid w:val="00DE0CFF"/>
    <w:rsid w:val="00DE7203"/>
    <w:rsid w:val="00DF0F85"/>
    <w:rsid w:val="00DF6690"/>
    <w:rsid w:val="00E100B8"/>
    <w:rsid w:val="00E11709"/>
    <w:rsid w:val="00E126E3"/>
    <w:rsid w:val="00E218E8"/>
    <w:rsid w:val="00E21CA4"/>
    <w:rsid w:val="00E227E1"/>
    <w:rsid w:val="00E22AA8"/>
    <w:rsid w:val="00E26D53"/>
    <w:rsid w:val="00E306B1"/>
    <w:rsid w:val="00E406AA"/>
    <w:rsid w:val="00E478A2"/>
    <w:rsid w:val="00E47F27"/>
    <w:rsid w:val="00E57868"/>
    <w:rsid w:val="00E61E04"/>
    <w:rsid w:val="00E64991"/>
    <w:rsid w:val="00E70F8B"/>
    <w:rsid w:val="00E73F6A"/>
    <w:rsid w:val="00E7545C"/>
    <w:rsid w:val="00E756E1"/>
    <w:rsid w:val="00E75F8A"/>
    <w:rsid w:val="00E76E86"/>
    <w:rsid w:val="00E81098"/>
    <w:rsid w:val="00E82350"/>
    <w:rsid w:val="00E84DD5"/>
    <w:rsid w:val="00E8585D"/>
    <w:rsid w:val="00E93951"/>
    <w:rsid w:val="00E9671B"/>
    <w:rsid w:val="00EA2178"/>
    <w:rsid w:val="00EA636B"/>
    <w:rsid w:val="00EA7ACB"/>
    <w:rsid w:val="00EB60ED"/>
    <w:rsid w:val="00EB6C3D"/>
    <w:rsid w:val="00EB7516"/>
    <w:rsid w:val="00EB7673"/>
    <w:rsid w:val="00EC033A"/>
    <w:rsid w:val="00EC6052"/>
    <w:rsid w:val="00ED11CA"/>
    <w:rsid w:val="00ED16E0"/>
    <w:rsid w:val="00EE7733"/>
    <w:rsid w:val="00EF12F9"/>
    <w:rsid w:val="00F04A0E"/>
    <w:rsid w:val="00F10AFA"/>
    <w:rsid w:val="00F1383A"/>
    <w:rsid w:val="00F20BED"/>
    <w:rsid w:val="00F3042F"/>
    <w:rsid w:val="00F34E0D"/>
    <w:rsid w:val="00F36A17"/>
    <w:rsid w:val="00F40037"/>
    <w:rsid w:val="00F46D86"/>
    <w:rsid w:val="00F52756"/>
    <w:rsid w:val="00F550BB"/>
    <w:rsid w:val="00F72A58"/>
    <w:rsid w:val="00F75120"/>
    <w:rsid w:val="00F771F8"/>
    <w:rsid w:val="00F77831"/>
    <w:rsid w:val="00F8029D"/>
    <w:rsid w:val="00F910E4"/>
    <w:rsid w:val="00F9146F"/>
    <w:rsid w:val="00FA3D41"/>
    <w:rsid w:val="00FA4F75"/>
    <w:rsid w:val="00FA6A1F"/>
    <w:rsid w:val="00FB2587"/>
    <w:rsid w:val="00FC10BD"/>
    <w:rsid w:val="00FC37BC"/>
    <w:rsid w:val="00FD132C"/>
    <w:rsid w:val="00FD73A1"/>
    <w:rsid w:val="00FE45FD"/>
    <w:rsid w:val="00FE4671"/>
    <w:rsid w:val="00FE7403"/>
    <w:rsid w:val="033146EC"/>
    <w:rsid w:val="081B5B65"/>
    <w:rsid w:val="098A7115"/>
    <w:rsid w:val="0A7A3AF5"/>
    <w:rsid w:val="0C86CF94"/>
    <w:rsid w:val="0D523D14"/>
    <w:rsid w:val="0E9029BC"/>
    <w:rsid w:val="131F047A"/>
    <w:rsid w:val="1364BD5E"/>
    <w:rsid w:val="16AA03AB"/>
    <w:rsid w:val="17EB2736"/>
    <w:rsid w:val="18B2D46C"/>
    <w:rsid w:val="18F7DBA0"/>
    <w:rsid w:val="19E0A854"/>
    <w:rsid w:val="1C8723A2"/>
    <w:rsid w:val="1CA29A16"/>
    <w:rsid w:val="1CF5CEA6"/>
    <w:rsid w:val="1F36DF56"/>
    <w:rsid w:val="23AF2840"/>
    <w:rsid w:val="242FD604"/>
    <w:rsid w:val="2510DC3A"/>
    <w:rsid w:val="263541F1"/>
    <w:rsid w:val="269474EA"/>
    <w:rsid w:val="27A1AEB6"/>
    <w:rsid w:val="28344C4E"/>
    <w:rsid w:val="2B2316B8"/>
    <w:rsid w:val="2F1194E9"/>
    <w:rsid w:val="311BC0D7"/>
    <w:rsid w:val="323FA69E"/>
    <w:rsid w:val="386B796D"/>
    <w:rsid w:val="3B77F20D"/>
    <w:rsid w:val="3DE6588F"/>
    <w:rsid w:val="3EDA0DED"/>
    <w:rsid w:val="407DB8F3"/>
    <w:rsid w:val="4D52E101"/>
    <w:rsid w:val="4E700E6A"/>
    <w:rsid w:val="4FA3B0CA"/>
    <w:rsid w:val="508150A8"/>
    <w:rsid w:val="51BD98BD"/>
    <w:rsid w:val="532D8C9B"/>
    <w:rsid w:val="53A484CB"/>
    <w:rsid w:val="58906882"/>
    <w:rsid w:val="5A7C9EA8"/>
    <w:rsid w:val="5B89A5A3"/>
    <w:rsid w:val="606053C3"/>
    <w:rsid w:val="60D16D5B"/>
    <w:rsid w:val="60F88A79"/>
    <w:rsid w:val="610E234C"/>
    <w:rsid w:val="63BFF62A"/>
    <w:rsid w:val="63FB849C"/>
    <w:rsid w:val="64B1C6EC"/>
    <w:rsid w:val="64F42034"/>
    <w:rsid w:val="64F5111C"/>
    <w:rsid w:val="658A0E96"/>
    <w:rsid w:val="68EC7518"/>
    <w:rsid w:val="68F624B1"/>
    <w:rsid w:val="6D617462"/>
    <w:rsid w:val="6D7FE6F4"/>
    <w:rsid w:val="6E1A37CC"/>
    <w:rsid w:val="7C9D51C3"/>
    <w:rsid w:val="7F42A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EB7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4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7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7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skiextra.net/2020/09/08/tule-mukaan-koha-starttipaivaa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skiextra.net/materiaalipankk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skiextra.net/wp-content/uploads/2020/08/Extranet-kayttotilastot-2020.xls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skiextra.net/ohje/aineistojen-hankintapaikat-201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2" ma:contentTypeDescription="Luo uusi asiakirja." ma:contentTypeScope="" ma:versionID="93f91d7ab3c1a3479c9aa2b5b82be2b6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db56915352189befb00e3caf6795ca2c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75EC-441C-4D68-B28C-8380615A00BA}">
  <ds:schemaRefs>
    <ds:schemaRef ds:uri="d54335ee-452e-4385-9b9c-270f8dade7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645946-ABD7-4BBD-A782-4061F761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8C733-237C-4E6F-9730-26D1AC019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1217C-8976-460B-95BE-B421865D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</TotalTime>
  <Pages>2</Pages>
  <Words>425</Words>
  <Characters>3451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Hypen Kaisa</dc:creator>
  <cp:lastModifiedBy>Rytkönen Arja</cp:lastModifiedBy>
  <cp:revision>2</cp:revision>
  <cp:lastPrinted>2020-09-30T13:42:00Z</cp:lastPrinted>
  <dcterms:created xsi:type="dcterms:W3CDTF">2020-10-02T07:06:00Z</dcterms:created>
  <dcterms:modified xsi:type="dcterms:W3CDTF">2020-10-02T07:06:00Z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