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48E9" w14:textId="17F8E00C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Vaski-kirjastojen musiikkityöryhmä</w:t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BE1DBC">
        <w:rPr>
          <w:rFonts w:cs="Arial"/>
        </w:rPr>
        <w:t>Muistio</w:t>
      </w:r>
    </w:p>
    <w:p w14:paraId="5DF2B6E4" w14:textId="77777777" w:rsidR="001D05FB" w:rsidRPr="004E220E" w:rsidRDefault="001D05FB" w:rsidP="00960BFA">
      <w:pPr>
        <w:rPr>
          <w:rFonts w:cs="Arial"/>
        </w:rPr>
      </w:pPr>
    </w:p>
    <w:p w14:paraId="0E0F6664" w14:textId="2E48DC71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BE1DBC">
        <w:rPr>
          <w:rFonts w:cs="Arial"/>
        </w:rPr>
        <w:t>12</w:t>
      </w:r>
      <w:r w:rsidRPr="004E220E">
        <w:rPr>
          <w:rFonts w:cs="Arial"/>
        </w:rPr>
        <w:t>.1</w:t>
      </w:r>
      <w:r w:rsidR="005F62D8">
        <w:rPr>
          <w:rFonts w:cs="Arial"/>
        </w:rPr>
        <w:t>1</w:t>
      </w:r>
      <w:r w:rsidRPr="004E220E">
        <w:rPr>
          <w:rFonts w:cs="Arial"/>
        </w:rPr>
        <w:t>.2021</w:t>
      </w:r>
    </w:p>
    <w:p w14:paraId="12F8353E" w14:textId="77777777" w:rsidR="001D05FB" w:rsidRPr="004E220E" w:rsidRDefault="001D05FB" w:rsidP="00960BFA">
      <w:pPr>
        <w:rPr>
          <w:rFonts w:cs="Arial"/>
        </w:rPr>
      </w:pPr>
    </w:p>
    <w:p w14:paraId="6750172F" w14:textId="77777777" w:rsidR="001D05FB" w:rsidRPr="004E220E" w:rsidRDefault="001D05FB" w:rsidP="00960BFA">
      <w:pPr>
        <w:rPr>
          <w:rFonts w:cs="Arial"/>
        </w:rPr>
      </w:pPr>
    </w:p>
    <w:p w14:paraId="21729A7A" w14:textId="0384BF64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Aika</w:t>
      </w:r>
      <w:r w:rsidRPr="004E220E">
        <w:rPr>
          <w:rFonts w:cs="Arial"/>
        </w:rPr>
        <w:tab/>
      </w:r>
      <w:r w:rsidR="005F62D8">
        <w:rPr>
          <w:rFonts w:cs="Arial"/>
        </w:rPr>
        <w:t>12.11.</w:t>
      </w:r>
      <w:r w:rsidRPr="004E220E">
        <w:rPr>
          <w:rFonts w:cs="Arial"/>
        </w:rPr>
        <w:t>21 klo 1</w:t>
      </w:r>
      <w:r w:rsidR="005F62D8">
        <w:rPr>
          <w:rFonts w:cs="Arial"/>
        </w:rPr>
        <w:t xml:space="preserve">0 </w:t>
      </w:r>
      <w:r w:rsidR="00BE1DBC">
        <w:rPr>
          <w:rFonts w:cs="Arial"/>
        </w:rPr>
        <w:t>–</w:t>
      </w:r>
      <w:r w:rsidR="005F62D8">
        <w:rPr>
          <w:rFonts w:cs="Arial"/>
        </w:rPr>
        <w:t xml:space="preserve"> </w:t>
      </w:r>
      <w:r w:rsidR="00BE1DBC">
        <w:rPr>
          <w:rFonts w:cs="Arial"/>
        </w:rPr>
        <w:t xml:space="preserve">11 </w:t>
      </w:r>
    </w:p>
    <w:p w14:paraId="57F609DF" w14:textId="77777777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Paikka</w:t>
      </w:r>
      <w:r w:rsidRPr="004E220E">
        <w:rPr>
          <w:rFonts w:cs="Arial"/>
        </w:rPr>
        <w:tab/>
        <w:t>Teams</w:t>
      </w:r>
    </w:p>
    <w:p w14:paraId="01A02E32" w14:textId="258DD955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Kutsuttu</w:t>
      </w:r>
      <w:r w:rsidRPr="004E220E">
        <w:rPr>
          <w:rFonts w:cs="Arial"/>
        </w:rPr>
        <w:tab/>
        <w:t>Anna Hilska, Naantali</w:t>
      </w:r>
    </w:p>
    <w:p w14:paraId="3FCBE287" w14:textId="77777777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Kaisa Hypén, Turku</w:t>
      </w:r>
    </w:p>
    <w:p w14:paraId="29B03F2A" w14:textId="79067DF3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Antti Impivaara, Turku</w:t>
      </w:r>
      <w:r w:rsidR="00B6366F">
        <w:rPr>
          <w:rFonts w:cs="Arial"/>
        </w:rPr>
        <w:t xml:space="preserve"> </w:t>
      </w:r>
    </w:p>
    <w:p w14:paraId="44C80712" w14:textId="21D801A3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Liisa Lehtikangas, Salo</w:t>
      </w:r>
    </w:p>
    <w:p w14:paraId="7EE51451" w14:textId="77777777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Jyrki Mäkelä, Kaarina</w:t>
      </w:r>
    </w:p>
    <w:p w14:paraId="6DCB0D3C" w14:textId="32E7A625" w:rsidR="00960BFA" w:rsidRDefault="001D05FB" w:rsidP="001D05FB">
      <w:pPr>
        <w:ind w:firstLine="1304"/>
        <w:rPr>
          <w:rFonts w:asciiTheme="minorHAnsi" w:hAnsiTheme="minorHAnsi"/>
        </w:rPr>
      </w:pPr>
      <w:r w:rsidRPr="004E220E">
        <w:rPr>
          <w:rFonts w:cs="Arial"/>
        </w:rPr>
        <w:t>Heli Pohjola, Raisio</w:t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1F7003" w:rsidRPr="00960BFA">
        <w:rPr>
          <w:rFonts w:asciiTheme="minorHAnsi" w:hAnsiTheme="minorHAnsi"/>
        </w:rPr>
        <w:tab/>
      </w:r>
    </w:p>
    <w:p w14:paraId="723BF693" w14:textId="741F3F44" w:rsidR="001F7003" w:rsidRPr="00960BFA" w:rsidRDefault="001F7003" w:rsidP="00960BFA">
      <w:pPr>
        <w:rPr>
          <w:rFonts w:asciiTheme="minorHAnsi" w:hAnsiTheme="minorHAnsi"/>
        </w:rPr>
      </w:pPr>
      <w:r w:rsidRPr="00960BFA">
        <w:rPr>
          <w:rFonts w:asciiTheme="minorHAnsi" w:hAnsiTheme="minorHAnsi"/>
        </w:rPr>
        <w:tab/>
      </w:r>
      <w:r w:rsidRPr="00960BFA">
        <w:rPr>
          <w:rFonts w:asciiTheme="minorHAnsi" w:hAnsiTheme="minorHAnsi"/>
        </w:rPr>
        <w:tab/>
        <w:t xml:space="preserve"> </w:t>
      </w:r>
    </w:p>
    <w:p w14:paraId="40AB3EF8" w14:textId="2714A99C" w:rsidR="001774A9" w:rsidRPr="00947D97" w:rsidRDefault="007A28B7" w:rsidP="001D05FB">
      <w:pPr>
        <w:pStyle w:val="Otsikko2"/>
      </w:pPr>
      <w:r>
        <w:t>C</w:t>
      </w:r>
      <w:r w:rsidR="00E87E52">
        <w:t xml:space="preserve">D-LEVYJEN </w:t>
      </w:r>
      <w:r w:rsidR="00376738">
        <w:t>KELLUTUS</w:t>
      </w:r>
      <w:r w:rsidR="00E87E52">
        <w:t xml:space="preserve"> VASKI-KIRJASTOISSA, TILANNEKATSAUS JA SOVITTAVAT ASIAT</w:t>
      </w:r>
    </w:p>
    <w:p w14:paraId="516F124E" w14:textId="2D1E1B98" w:rsidR="005F62D8" w:rsidRDefault="005F62D8" w:rsidP="00407E15"/>
    <w:p w14:paraId="156DC679" w14:textId="5F051F7C" w:rsidR="0067116F" w:rsidRDefault="005F62D8" w:rsidP="00D068DB">
      <w:pPr>
        <w:ind w:left="1304" w:firstLine="1"/>
      </w:pPr>
      <w:r>
        <w:t xml:space="preserve">Valmistelutyön tähänastiset tulokset on koottu excel-dokumenttiin </w:t>
      </w:r>
      <w:r w:rsidRPr="005F62D8">
        <w:rPr>
          <w:i/>
          <w:iCs/>
        </w:rPr>
        <w:t>Musan kellutus, toimenpiteet</w:t>
      </w:r>
      <w:r>
        <w:t>.</w:t>
      </w:r>
      <w:r w:rsidR="00407E15">
        <w:t xml:space="preserve"> Se löytyy työryhmän Teams-tiedostoista.</w:t>
      </w:r>
    </w:p>
    <w:p w14:paraId="16E56A3B" w14:textId="2C4EE45A" w:rsidR="0067116F" w:rsidRDefault="0067116F" w:rsidP="00D068DB">
      <w:pPr>
        <w:ind w:left="1304" w:firstLine="1"/>
      </w:pPr>
    </w:p>
    <w:p w14:paraId="699B17F3" w14:textId="7DF2BB83" w:rsidR="00650119" w:rsidRDefault="00650119" w:rsidP="00D068DB">
      <w:pPr>
        <w:ind w:left="1304" w:firstLine="1"/>
      </w:pPr>
    </w:p>
    <w:p w14:paraId="6410828E" w14:textId="40EA183D" w:rsidR="00650119" w:rsidRDefault="00650119" w:rsidP="00650119">
      <w:pPr>
        <w:pStyle w:val="Otsikko2"/>
        <w:numPr>
          <w:ilvl w:val="0"/>
          <w:numId w:val="14"/>
        </w:numPr>
      </w:pPr>
      <w:r>
        <w:t>Kellutuksen käsittely Vaski-työvaliokunnassa 9.11.2021</w:t>
      </w:r>
    </w:p>
    <w:p w14:paraId="71590CD2" w14:textId="77777777" w:rsidR="00650119" w:rsidRPr="00650119" w:rsidRDefault="00650119" w:rsidP="00650119"/>
    <w:p w14:paraId="274318A5" w14:textId="0B763BE6" w:rsidR="0067116F" w:rsidRDefault="0067116F" w:rsidP="0067116F">
      <w:pPr>
        <w:ind w:left="1304"/>
        <w:rPr>
          <w:rFonts w:cs="Arial"/>
        </w:rPr>
      </w:pPr>
      <w:r>
        <w:rPr>
          <w:rFonts w:cs="Arial"/>
        </w:rPr>
        <w:t>Vaski-työvaliokunta käsitteli kellutusta ja sen valmistelutyötä 9.11.2021, evästyksenä:</w:t>
      </w:r>
    </w:p>
    <w:p w14:paraId="51E48C9E" w14:textId="21F755DA" w:rsidR="0067116F" w:rsidRDefault="0067116F" w:rsidP="0067116F">
      <w:pPr>
        <w:pStyle w:val="Luettelokappale"/>
        <w:numPr>
          <w:ilvl w:val="0"/>
          <w:numId w:val="11"/>
        </w:numPr>
        <w:rPr>
          <w:rFonts w:cs="Arial"/>
        </w:rPr>
      </w:pPr>
      <w:r>
        <w:rPr>
          <w:rFonts w:cs="Arial"/>
        </w:rPr>
        <w:t>musiikkityöryhmän muistiot olisi hyvä saada Vaskin ekstranetiin</w:t>
      </w:r>
    </w:p>
    <w:p w14:paraId="28A5564D" w14:textId="7B8E7C87" w:rsidR="0067116F" w:rsidRDefault="0067116F" w:rsidP="0067116F">
      <w:pPr>
        <w:pStyle w:val="Luettelokappale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yhteisen musiikkikokoelman valinnassa mietittävä kohderyhmää, kenelle musiikkia hankitaan</w:t>
      </w:r>
    </w:p>
    <w:p w14:paraId="244C4274" w14:textId="19C7D812" w:rsidR="0067116F" w:rsidRDefault="0067116F" w:rsidP="0067116F">
      <w:pPr>
        <w:pStyle w:val="Luettelokappale"/>
        <w:numPr>
          <w:ilvl w:val="0"/>
          <w:numId w:val="11"/>
        </w:numPr>
        <w:rPr>
          <w:rFonts w:cs="Arial"/>
        </w:rPr>
      </w:pPr>
      <w:r>
        <w:rPr>
          <w:rFonts w:cs="Arial"/>
        </w:rPr>
        <w:t>hankinnan ja levyjen lainauskuntoon käsittelyä pitää vielä miettiä, miten olisi järkevää hoitaa</w:t>
      </w:r>
      <w:r w:rsidR="00650119">
        <w:rPr>
          <w:rFonts w:cs="Arial"/>
        </w:rPr>
        <w:t xml:space="preserve"> (keskitetty – hajautettu)</w:t>
      </w:r>
    </w:p>
    <w:p w14:paraId="22B8F180" w14:textId="25A4549D" w:rsidR="00650119" w:rsidRPr="0067116F" w:rsidRDefault="00650119" w:rsidP="0067116F">
      <w:pPr>
        <w:pStyle w:val="Luettelokappale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pitäisikö varastointi ja poistotyö keskittää yhteen tai muutamaan kirjastoon</w:t>
      </w:r>
    </w:p>
    <w:p w14:paraId="2FBE0142" w14:textId="6FB0A8BC" w:rsidR="0067116F" w:rsidRDefault="0067116F" w:rsidP="00D068DB">
      <w:pPr>
        <w:ind w:left="1304" w:firstLine="1"/>
      </w:pPr>
    </w:p>
    <w:p w14:paraId="6746268F" w14:textId="050F9B67" w:rsidR="00650119" w:rsidRDefault="00407E15" w:rsidP="00650119">
      <w:pPr>
        <w:pStyle w:val="Luettelokappale"/>
        <w:numPr>
          <w:ilvl w:val="0"/>
          <w:numId w:val="15"/>
        </w:numPr>
      </w:pPr>
      <w:r>
        <w:t>Käytiin läpi</w:t>
      </w:r>
      <w:r w:rsidR="00650119">
        <w:t xml:space="preserve"> nämä kommentit </w:t>
      </w:r>
      <w:r w:rsidR="0071471F">
        <w:t>ja käsiteltiin niitä kohdassa 4</w:t>
      </w:r>
      <w:r w:rsidR="00650119">
        <w:t>.</w:t>
      </w:r>
    </w:p>
    <w:p w14:paraId="35B25E29" w14:textId="77777777" w:rsidR="00650119" w:rsidRPr="005F62D8" w:rsidRDefault="00650119" w:rsidP="00650119">
      <w:pPr>
        <w:pStyle w:val="Luettelokappale"/>
        <w:ind w:left="1080"/>
      </w:pPr>
    </w:p>
    <w:p w14:paraId="6C5A2249" w14:textId="77777777" w:rsidR="001D05FB" w:rsidRDefault="001D05FB" w:rsidP="00D068DB">
      <w:pPr>
        <w:pStyle w:val="Otsikko2"/>
      </w:pPr>
    </w:p>
    <w:p w14:paraId="1A3C04BB" w14:textId="17A42D4D" w:rsidR="00947D97" w:rsidRPr="00947D97" w:rsidRDefault="001D05FB" w:rsidP="00650119">
      <w:pPr>
        <w:pStyle w:val="Otsikko2"/>
        <w:numPr>
          <w:ilvl w:val="0"/>
          <w:numId w:val="14"/>
        </w:numPr>
      </w:pPr>
      <w:r>
        <w:t>Taustatiedot</w:t>
      </w:r>
    </w:p>
    <w:p w14:paraId="049F31CB" w14:textId="77777777" w:rsidR="0020181C" w:rsidRPr="0020181C" w:rsidRDefault="0020181C" w:rsidP="0020181C"/>
    <w:p w14:paraId="098E20E2" w14:textId="0E04EF0C" w:rsidR="00E87E52" w:rsidRPr="004E220E" w:rsidRDefault="00E87E52" w:rsidP="00FF497F">
      <w:pPr>
        <w:ind w:left="1304"/>
        <w:rPr>
          <w:rFonts w:cs="Arial"/>
          <w:bCs/>
        </w:rPr>
      </w:pPr>
      <w:r w:rsidRPr="004E220E">
        <w:rPr>
          <w:rFonts w:cs="Arial"/>
          <w:bCs/>
        </w:rPr>
        <w:t>Kaikki Vaski-kirjastot osallistuvat musiikin cd-levyjen kellutuskokeiluun.</w:t>
      </w:r>
      <w:r w:rsidR="001D05FB" w:rsidRPr="004E220E">
        <w:rPr>
          <w:rFonts w:cs="Arial"/>
          <w:bCs/>
        </w:rPr>
        <w:t xml:space="preserve"> </w:t>
      </w:r>
      <w:r w:rsidRPr="004E220E">
        <w:rPr>
          <w:rFonts w:cs="Arial"/>
          <w:bCs/>
        </w:rPr>
        <w:t>Kokeilu koskee kaikkia lainattavia musiikin cd-levyjä varastokokoelmia lukuun ottamatta.</w:t>
      </w:r>
    </w:p>
    <w:p w14:paraId="4D14568F" w14:textId="20499A65" w:rsidR="00E87E52" w:rsidRPr="004E220E" w:rsidRDefault="00E87E52" w:rsidP="00FF497F">
      <w:pPr>
        <w:ind w:left="6"/>
        <w:rPr>
          <w:rFonts w:cs="Arial"/>
        </w:rPr>
      </w:pPr>
    </w:p>
    <w:p w14:paraId="42B4E47D" w14:textId="28F3BC02" w:rsidR="00E87E52" w:rsidRPr="004E220E" w:rsidRDefault="00E87E52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Kokeilu alkaa</w:t>
      </w:r>
      <w:r w:rsidR="00457514" w:rsidRPr="004E220E">
        <w:rPr>
          <w:rFonts w:cs="Arial"/>
        </w:rPr>
        <w:t>,</w:t>
      </w:r>
      <w:r w:rsidRPr="004E220E">
        <w:rPr>
          <w:rFonts w:cs="Arial"/>
        </w:rPr>
        <w:t xml:space="preserve"> </w:t>
      </w:r>
      <w:r w:rsidR="00457514" w:rsidRPr="004E220E">
        <w:rPr>
          <w:rFonts w:cs="Arial"/>
        </w:rPr>
        <w:t>kun Kohan versiopäivitys ja kellutuksen mahdollistavat muutokset järjestelmään on tehty</w:t>
      </w:r>
      <w:r w:rsidRPr="004E220E">
        <w:rPr>
          <w:rFonts w:cs="Arial"/>
        </w:rPr>
        <w:t xml:space="preserve"> ja kestää</w:t>
      </w:r>
      <w:r w:rsidR="00595F44" w:rsidRPr="004E220E">
        <w:rPr>
          <w:rFonts w:cs="Arial"/>
        </w:rPr>
        <w:t xml:space="preserve"> </w:t>
      </w:r>
      <w:r w:rsidRPr="004E220E">
        <w:rPr>
          <w:rFonts w:cs="Arial"/>
        </w:rPr>
        <w:t>12 kk</w:t>
      </w:r>
      <w:r w:rsidR="00457514" w:rsidRPr="004E220E">
        <w:rPr>
          <w:rFonts w:cs="Arial"/>
        </w:rPr>
        <w:t xml:space="preserve">. </w:t>
      </w:r>
    </w:p>
    <w:p w14:paraId="6F54E685" w14:textId="271C7C85" w:rsidR="00536625" w:rsidRPr="004E220E" w:rsidRDefault="00536625" w:rsidP="00FF497F">
      <w:pPr>
        <w:ind w:left="2614" w:firstLine="2"/>
        <w:rPr>
          <w:rFonts w:cs="Arial"/>
        </w:rPr>
      </w:pPr>
    </w:p>
    <w:p w14:paraId="0AE1CC11" w14:textId="4EBDEA37" w:rsidR="00536625" w:rsidRPr="004E220E" w:rsidRDefault="00536625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CD-levyjen valinta ja hankinta organisoidaan kelluvan kokoelman näkökulmasta Vaskin tasolla vuoden 2022 alusta.</w:t>
      </w:r>
      <w:r w:rsidR="00164A7D" w:rsidRPr="004E220E">
        <w:rPr>
          <w:rFonts w:cs="Arial"/>
        </w:rPr>
        <w:t xml:space="preserve"> </w:t>
      </w:r>
    </w:p>
    <w:p w14:paraId="77EFDAF1" w14:textId="77777777" w:rsidR="00457514" w:rsidRPr="004E220E" w:rsidRDefault="00457514" w:rsidP="00FF497F">
      <w:pPr>
        <w:ind w:left="2614" w:firstLine="2"/>
        <w:rPr>
          <w:rFonts w:cs="Arial"/>
        </w:rPr>
      </w:pPr>
    </w:p>
    <w:p w14:paraId="16CF0CC3" w14:textId="7EE622AC" w:rsidR="00595F44" w:rsidRPr="004E220E" w:rsidRDefault="00595F44" w:rsidP="00FF497F">
      <w:pPr>
        <w:ind w:left="1304"/>
        <w:rPr>
          <w:rFonts w:cs="Arial"/>
        </w:rPr>
      </w:pPr>
      <w:r w:rsidRPr="004E220E">
        <w:rPr>
          <w:rFonts w:cs="Arial"/>
        </w:rPr>
        <w:t>Kokeilun aikana sovitaan, jatketaanko kokeilua, vakiinnutetaanko musiikki-cd-levyjen kellutus pysyväksi toimintatavaksi vai palataanko entiseen käytäntöön.</w:t>
      </w:r>
    </w:p>
    <w:p w14:paraId="5DCD0E7A" w14:textId="1EB1510A" w:rsidR="00FF497F" w:rsidRPr="004E220E" w:rsidRDefault="00FF497F" w:rsidP="00FF497F">
      <w:pPr>
        <w:ind w:left="1304"/>
        <w:rPr>
          <w:rFonts w:cs="Arial"/>
        </w:rPr>
      </w:pPr>
    </w:p>
    <w:p w14:paraId="137EA3A2" w14:textId="28E895E4" w:rsidR="00FF497F" w:rsidRPr="004E220E" w:rsidRDefault="005F62D8" w:rsidP="00BA77D0">
      <w:pPr>
        <w:pStyle w:val="Luettelokappale"/>
        <w:numPr>
          <w:ilvl w:val="0"/>
          <w:numId w:val="9"/>
        </w:numPr>
        <w:rPr>
          <w:rFonts w:cs="Arial"/>
        </w:rPr>
      </w:pPr>
      <w:r>
        <w:rPr>
          <w:rFonts w:cs="Arial"/>
        </w:rPr>
        <w:t>N</w:t>
      </w:r>
      <w:r w:rsidR="00B6366F">
        <w:rPr>
          <w:rFonts w:cs="Arial"/>
        </w:rPr>
        <w:t>ä</w:t>
      </w:r>
      <w:r>
        <w:rPr>
          <w:rFonts w:cs="Arial"/>
        </w:rPr>
        <w:t>ihin ei ole tullut muutoksia edellisen käsittelyn jälkeen.</w:t>
      </w:r>
    </w:p>
    <w:p w14:paraId="43D9F867" w14:textId="77777777" w:rsidR="00E87E52" w:rsidRPr="00E87E52" w:rsidRDefault="00E87E52" w:rsidP="00E87E52">
      <w:pPr>
        <w:rPr>
          <w:rFonts w:asciiTheme="minorHAnsi" w:hAnsiTheme="minorHAnsi"/>
        </w:rPr>
      </w:pPr>
    </w:p>
    <w:p w14:paraId="72227D90" w14:textId="77777777" w:rsidR="00E87E52" w:rsidRDefault="00E87E52" w:rsidP="00D068DB">
      <w:pPr>
        <w:pStyle w:val="Otsikko2"/>
      </w:pPr>
    </w:p>
    <w:p w14:paraId="0C7D7DAF" w14:textId="60A9C4FE" w:rsidR="000915E5" w:rsidRDefault="001D05FB" w:rsidP="00650119">
      <w:pPr>
        <w:pStyle w:val="Otsikko2"/>
        <w:numPr>
          <w:ilvl w:val="0"/>
          <w:numId w:val="14"/>
        </w:numPr>
      </w:pPr>
      <w:r>
        <w:t>Valmistelevat työt</w:t>
      </w:r>
    </w:p>
    <w:p w14:paraId="375C8C70" w14:textId="748465F2" w:rsidR="00E87E52" w:rsidRDefault="00E87E52" w:rsidP="00E87E52"/>
    <w:p w14:paraId="51E4DB47" w14:textId="304E5C1C" w:rsidR="00E82975" w:rsidRPr="004E220E" w:rsidRDefault="00E82975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Olemassa oleva kokoelma</w:t>
      </w:r>
      <w:r w:rsidR="00457514" w:rsidRPr="004E220E">
        <w:rPr>
          <w:rFonts w:cs="Arial"/>
        </w:rPr>
        <w:t xml:space="preserve">: </w:t>
      </w:r>
      <w:r w:rsidR="001D05FB" w:rsidRPr="004E220E">
        <w:rPr>
          <w:rFonts w:cs="Arial"/>
        </w:rPr>
        <w:t>l</w:t>
      </w:r>
      <w:r w:rsidRPr="004E220E">
        <w:rPr>
          <w:rFonts w:cs="Arial"/>
        </w:rPr>
        <w:t>uokituksen yhtenäistäminen</w:t>
      </w:r>
      <w:r w:rsidR="00C50235">
        <w:rPr>
          <w:rFonts w:cs="Arial"/>
        </w:rPr>
        <w:t>. Kirjastoilta kysytty niiden edistymisestä luokituksen yhtenäistämisen suhteen, vastaukset koottu valmistelutaulukkoon.</w:t>
      </w:r>
    </w:p>
    <w:p w14:paraId="0C6342A5" w14:textId="77777777" w:rsidR="00E82975" w:rsidRPr="004E220E" w:rsidRDefault="00E82975" w:rsidP="00FF497F">
      <w:pPr>
        <w:rPr>
          <w:rFonts w:cs="Arial"/>
        </w:rPr>
      </w:pPr>
    </w:p>
    <w:p w14:paraId="362ABDDC" w14:textId="7A0EE283" w:rsidR="00E82975" w:rsidRPr="004E220E" w:rsidRDefault="00E82975" w:rsidP="00FF497F">
      <w:pPr>
        <w:ind w:left="1304"/>
        <w:rPr>
          <w:rFonts w:cs="Arial"/>
        </w:rPr>
      </w:pPr>
      <w:r w:rsidRPr="004E220E">
        <w:rPr>
          <w:rFonts w:cs="Arial"/>
        </w:rPr>
        <w:t>Hyllypaikkojen yhtenäistäminen (Aurora</w:t>
      </w:r>
      <w:r w:rsidR="00D1345E" w:rsidRPr="004E220E">
        <w:rPr>
          <w:rFonts w:cs="Arial"/>
        </w:rPr>
        <w:t>n</w:t>
      </w:r>
      <w:r w:rsidRPr="004E220E">
        <w:rPr>
          <w:rFonts w:cs="Arial"/>
        </w:rPr>
        <w:t xml:space="preserve"> osastot)</w:t>
      </w:r>
      <w:r w:rsidR="00D1345E" w:rsidRPr="004E220E">
        <w:rPr>
          <w:rFonts w:cs="Arial"/>
        </w:rPr>
        <w:t xml:space="preserve">: </w:t>
      </w:r>
      <w:r w:rsidR="00C50235">
        <w:rPr>
          <w:rFonts w:cs="Arial"/>
        </w:rPr>
        <w:t>tilanne tällä hetkellä (osastot ja niillä olevien cd-levyjen määrä) löytyy valmistelutaulukosta.</w:t>
      </w:r>
    </w:p>
    <w:p w14:paraId="00B2C2EE" w14:textId="77777777" w:rsidR="00457514" w:rsidRPr="004E220E" w:rsidRDefault="00457514" w:rsidP="00C50235">
      <w:pPr>
        <w:rPr>
          <w:rFonts w:cs="Arial"/>
        </w:rPr>
      </w:pPr>
    </w:p>
    <w:p w14:paraId="1F2D5EFF" w14:textId="2A1F7750" w:rsidR="00FF497F" w:rsidRPr="00B6366F" w:rsidRDefault="00C50235" w:rsidP="00BA77D0">
      <w:pPr>
        <w:pStyle w:val="Luettelokappale"/>
        <w:numPr>
          <w:ilvl w:val="0"/>
          <w:numId w:val="3"/>
        </w:numPr>
        <w:ind w:left="1080"/>
        <w:rPr>
          <w:rFonts w:cs="Arial"/>
        </w:rPr>
      </w:pPr>
      <w:r>
        <w:rPr>
          <w:rFonts w:cs="Arial"/>
        </w:rPr>
        <w:t>Merki</w:t>
      </w:r>
      <w:r w:rsidR="001D372A">
        <w:rPr>
          <w:rFonts w:cs="Arial"/>
        </w:rPr>
        <w:t>ttii</w:t>
      </w:r>
      <w:r>
        <w:rPr>
          <w:rFonts w:cs="Arial"/>
        </w:rPr>
        <w:t>n tiedoksi.</w:t>
      </w:r>
    </w:p>
    <w:p w14:paraId="75FC612A" w14:textId="560E7706" w:rsidR="00E82975" w:rsidRDefault="00E82975" w:rsidP="00E87E52">
      <w:pPr>
        <w:ind w:left="2608" w:firstLine="2"/>
        <w:rPr>
          <w:rFonts w:asciiTheme="minorHAnsi" w:hAnsiTheme="minorHAnsi"/>
        </w:rPr>
      </w:pPr>
    </w:p>
    <w:p w14:paraId="03F91792" w14:textId="77777777" w:rsidR="00FF497F" w:rsidRDefault="00FF497F" w:rsidP="00E87E52">
      <w:pPr>
        <w:ind w:left="2608" w:firstLine="2"/>
        <w:rPr>
          <w:rFonts w:asciiTheme="minorHAnsi" w:hAnsiTheme="minorHAnsi"/>
        </w:rPr>
      </w:pPr>
    </w:p>
    <w:p w14:paraId="7EBD05FB" w14:textId="4F513ABE" w:rsidR="00536625" w:rsidRDefault="00536625" w:rsidP="00650119">
      <w:pPr>
        <w:pStyle w:val="Otsikko2"/>
        <w:numPr>
          <w:ilvl w:val="0"/>
          <w:numId w:val="14"/>
        </w:numPr>
      </w:pPr>
      <w:r>
        <w:t xml:space="preserve">Musiikki-cd-levyjen </w:t>
      </w:r>
      <w:r w:rsidR="001E4A15">
        <w:t>valinta, hankinta ja lainauskuntoon käsittely vuoden 2022 alusta</w:t>
      </w:r>
    </w:p>
    <w:p w14:paraId="39646212" w14:textId="5B13245B" w:rsidR="00536625" w:rsidRDefault="00536625" w:rsidP="00536625"/>
    <w:p w14:paraId="0E40E019" w14:textId="691B481D" w:rsidR="00536625" w:rsidRPr="004E220E" w:rsidRDefault="001D05FB" w:rsidP="00C56951">
      <w:pPr>
        <w:ind w:left="1304"/>
        <w:rPr>
          <w:rFonts w:cs="Arial"/>
        </w:rPr>
      </w:pPr>
      <w:r w:rsidRPr="004E220E">
        <w:rPr>
          <w:rFonts w:cs="Arial"/>
        </w:rPr>
        <w:t xml:space="preserve">Vaski-johtoryhmä päätti 21.9.21, että vuonna 2022 musiikin cd-levyjä hankitaan </w:t>
      </w:r>
      <w:r w:rsidR="00FF497F" w:rsidRPr="004E220E">
        <w:rPr>
          <w:rFonts w:cs="Arial"/>
        </w:rPr>
        <w:t xml:space="preserve">Vaski-kirjastoihin yhteensä </w:t>
      </w:r>
      <w:r w:rsidRPr="004E220E">
        <w:rPr>
          <w:rFonts w:cs="Arial"/>
        </w:rPr>
        <w:t>40 000 eurolla.</w:t>
      </w:r>
      <w:r w:rsidR="00B6366F">
        <w:rPr>
          <w:rFonts w:cs="Arial"/>
        </w:rPr>
        <w:t xml:space="preserve"> Tämä on cd-levyjen hankintabudjetti.</w:t>
      </w:r>
    </w:p>
    <w:p w14:paraId="1EFE0F15" w14:textId="139554CD" w:rsidR="001E4A15" w:rsidRPr="004E220E" w:rsidRDefault="001E4A15" w:rsidP="00C56951">
      <w:pPr>
        <w:ind w:left="1304"/>
        <w:rPr>
          <w:rFonts w:cs="Arial"/>
        </w:rPr>
      </w:pPr>
    </w:p>
    <w:p w14:paraId="334AD068" w14:textId="7D92342E" w:rsidR="0067116F" w:rsidRDefault="001E4A15" w:rsidP="00C56951">
      <w:pPr>
        <w:ind w:left="1304"/>
        <w:rPr>
          <w:rFonts w:cs="Arial"/>
        </w:rPr>
      </w:pPr>
      <w:r w:rsidRPr="004E220E">
        <w:rPr>
          <w:rFonts w:cs="Arial"/>
        </w:rPr>
        <w:t xml:space="preserve">Valinta, hankinta ja lainauskuntoon käsittely toteutetaan ”hajautetulla mallilla” (Vaski-jory 21.9.2021). </w:t>
      </w:r>
      <w:r w:rsidR="00650119">
        <w:rPr>
          <w:rFonts w:cs="Arial"/>
        </w:rPr>
        <w:t>Tätä mallia pitää siis vielä harkita uudestaan ja vertailla eri vaihtoehtojen (keskistetty/hajautettu malli) vaikutuksia ja edellytyksiä.</w:t>
      </w:r>
    </w:p>
    <w:p w14:paraId="093911E2" w14:textId="77777777" w:rsidR="00561E31" w:rsidRDefault="00561E31" w:rsidP="00C56951">
      <w:pPr>
        <w:ind w:left="1304"/>
        <w:rPr>
          <w:rFonts w:cs="Arial"/>
        </w:rPr>
      </w:pPr>
    </w:p>
    <w:p w14:paraId="21563564" w14:textId="034BEBD6" w:rsidR="00BB4499" w:rsidRPr="00BB4499" w:rsidRDefault="00E843D3" w:rsidP="00BB4499">
      <w:pPr>
        <w:pStyle w:val="Luettelokappale"/>
        <w:numPr>
          <w:ilvl w:val="0"/>
          <w:numId w:val="16"/>
        </w:numPr>
        <w:ind w:left="993"/>
        <w:rPr>
          <w:rFonts w:cs="Arial"/>
        </w:rPr>
      </w:pPr>
      <w:r>
        <w:rPr>
          <w:rFonts w:cs="Arial"/>
        </w:rPr>
        <w:t xml:space="preserve">Sovittiin, että </w:t>
      </w:r>
    </w:p>
    <w:p w14:paraId="00EA07E2" w14:textId="77777777" w:rsidR="00BB4499" w:rsidRDefault="00BB4499" w:rsidP="00BB4499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pitää olla selvillä, hankintaanko kunkin kirjaston omaan kokoelmaan vai yhteiskokoelmaan ennen kuin käytännön valintaa ja hankintaan ryhdytään tekemään</w:t>
      </w:r>
    </w:p>
    <w:p w14:paraId="2D3D177C" w14:textId="77777777" w:rsidR="00BB4499" w:rsidRDefault="00BB4499" w:rsidP="00BB4499">
      <w:pPr>
        <w:pStyle w:val="Luettelokappale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pitää selvittää myös se, mitä Aarre mahdollistaa – voidaanko esim. eri asiakastunnuksilla hankkia aineistoa samaan ostoskoriin / EditX-tiliin</w:t>
      </w:r>
    </w:p>
    <w:p w14:paraId="1BBAB43C" w14:textId="77777777" w:rsidR="00BB4499" w:rsidRDefault="00BB4499" w:rsidP="00BB4499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ehdotetaan, ettei yhteishankintaa aloiteta ennen kuin kokoelma kelluu, eli yhteishankinta alkaisi keväällä 2022. Sitä ennen ehdittäisiin vielä sopia tarkemmin käytännöistä, ainakin </w:t>
      </w:r>
    </w:p>
    <w:p w14:paraId="64A12C03" w14:textId="77777777" w:rsidR="00BB4499" w:rsidRDefault="00BB4499" w:rsidP="00BB4499">
      <w:pPr>
        <w:pStyle w:val="Luettelokappale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ohjeelliset nimekekohtaiset kappalemäärät musiikinlajeittain</w:t>
      </w:r>
    </w:p>
    <w:p w14:paraId="162258DB" w14:textId="77777777" w:rsidR="00BB4499" w:rsidRDefault="00BB4499" w:rsidP="00BB4499">
      <w:pPr>
        <w:pStyle w:val="Luettelokappale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uutuuksien jakelun malli: kaikki kirjastot saavat uutuuksista oman osansa ja riittävän monipuolisesti </w:t>
      </w:r>
    </w:p>
    <w:p w14:paraId="3EB7789D" w14:textId="77777777" w:rsidR="00BB4499" w:rsidRDefault="00BB4499" w:rsidP="00BB4499">
      <w:pPr>
        <w:pStyle w:val="Luettelokappale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määrärahan riittävyydestä huolehtiminen, rahaa  pitää olla käytettävissä vielä syksylläkin – tarjonta ei samalla tavalla ennakoitavissa kuten esim. kirjojen osalta</w:t>
      </w:r>
    </w:p>
    <w:p w14:paraId="1F9AFB93" w14:textId="77777777" w:rsidR="00BB4499" w:rsidRDefault="00BB4499" w:rsidP="00BB4499">
      <w:pPr>
        <w:pStyle w:val="Luettelokappale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olemassa olevan kokoelman uudistaminen / täydennysten hankinta. Kelluvassa kokoelmassa on tärkeää, että myös klassikoita ja ikivihreitä on saatavana hyväkuntoisina levyinä. Miten hankintamäärärahaa jyvitetään uutuuksille / täydennyksille</w:t>
      </w:r>
    </w:p>
    <w:p w14:paraId="17B1F665" w14:textId="77777777" w:rsidR="00BB4499" w:rsidRDefault="00BB4499" w:rsidP="00BB4499">
      <w:pPr>
        <w:pStyle w:val="Luettelokappale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kelluvassa kokoelmassa ei voi olla jokereita</w:t>
      </w:r>
    </w:p>
    <w:p w14:paraId="4FDF650D" w14:textId="77777777" w:rsidR="00561E31" w:rsidRPr="00561E31" w:rsidRDefault="00561E31" w:rsidP="00561E31">
      <w:pPr>
        <w:pStyle w:val="Luettelokappale"/>
        <w:ind w:left="1080"/>
        <w:rPr>
          <w:rFonts w:cs="Arial"/>
        </w:rPr>
      </w:pPr>
    </w:p>
    <w:p w14:paraId="0FC647EA" w14:textId="77777777" w:rsidR="004E220E" w:rsidRDefault="004E220E" w:rsidP="004E220E">
      <w:pPr>
        <w:pStyle w:val="Luettelokappale"/>
        <w:rPr>
          <w:rFonts w:cs="Arial"/>
        </w:rPr>
      </w:pPr>
    </w:p>
    <w:p w14:paraId="6FABD12F" w14:textId="11495084" w:rsidR="004E220E" w:rsidRPr="004E220E" w:rsidRDefault="004E220E" w:rsidP="00650119">
      <w:pPr>
        <w:pStyle w:val="Otsikko2"/>
        <w:numPr>
          <w:ilvl w:val="0"/>
          <w:numId w:val="14"/>
        </w:numPr>
      </w:pPr>
      <w:r>
        <w:t>Kellutuksen pelisäännöt</w:t>
      </w:r>
    </w:p>
    <w:p w14:paraId="19B39123" w14:textId="77777777" w:rsidR="00536625" w:rsidRPr="00536625" w:rsidRDefault="00536625" w:rsidP="00536625">
      <w:pPr>
        <w:ind w:left="2608"/>
        <w:rPr>
          <w:rFonts w:asciiTheme="minorHAnsi" w:hAnsiTheme="minorHAnsi"/>
          <w:b/>
        </w:rPr>
      </w:pPr>
    </w:p>
    <w:p w14:paraId="283997C2" w14:textId="2C204800" w:rsidR="00D15524" w:rsidRPr="00D32BD4" w:rsidRDefault="00D32BD4" w:rsidP="00D32BD4">
      <w:pPr>
        <w:ind w:left="1304"/>
        <w:rPr>
          <w:rFonts w:cs="Arial"/>
        </w:rPr>
      </w:pPr>
      <w:r w:rsidRPr="00561E31">
        <w:rPr>
          <w:rFonts w:cs="Arial"/>
        </w:rPr>
        <w:t xml:space="preserve">Jatketaan </w:t>
      </w:r>
      <w:r>
        <w:rPr>
          <w:rFonts w:cs="Arial"/>
        </w:rPr>
        <w:t>kellutuksen pelisääntöihin ja kelluvan kokoelman kokoelmatyöhön</w:t>
      </w:r>
      <w:r w:rsidRPr="00561E31">
        <w:rPr>
          <w:rFonts w:cs="Arial"/>
        </w:rPr>
        <w:t xml:space="preserve"> liittyvää valmistelutyötä taulukon pohjalta</w:t>
      </w:r>
      <w:r>
        <w:rPr>
          <w:rFonts w:cs="Arial"/>
        </w:rPr>
        <w:t>.</w:t>
      </w:r>
    </w:p>
    <w:p w14:paraId="2FF50135" w14:textId="77777777" w:rsidR="00650119" w:rsidRPr="00FE3AB7" w:rsidRDefault="00650119" w:rsidP="00FE3AB7">
      <w:pPr>
        <w:rPr>
          <w:rFonts w:cs="Arial"/>
        </w:rPr>
      </w:pPr>
    </w:p>
    <w:p w14:paraId="79DEF740" w14:textId="58BDBBEF" w:rsidR="00650119" w:rsidRPr="00650119" w:rsidRDefault="00FE3AB7" w:rsidP="00650119">
      <w:pPr>
        <w:pStyle w:val="Luettelokappale"/>
        <w:numPr>
          <w:ilvl w:val="1"/>
          <w:numId w:val="3"/>
        </w:numPr>
        <w:ind w:left="1080"/>
        <w:rPr>
          <w:rFonts w:cs="Arial"/>
        </w:rPr>
      </w:pPr>
      <w:r>
        <w:rPr>
          <w:rFonts w:cs="Arial"/>
        </w:rPr>
        <w:t>Siirtyi seuraavaan palaveriin</w:t>
      </w:r>
      <w:r w:rsidR="00650119" w:rsidRPr="00650119">
        <w:rPr>
          <w:rFonts w:cs="Arial"/>
        </w:rPr>
        <w:t>.</w:t>
      </w:r>
    </w:p>
    <w:p w14:paraId="48337A13" w14:textId="77777777" w:rsidR="00650119" w:rsidRPr="00650119" w:rsidRDefault="00650119" w:rsidP="00650119">
      <w:pPr>
        <w:pStyle w:val="Luettelokappale"/>
        <w:ind w:left="1080"/>
        <w:rPr>
          <w:rFonts w:cs="Arial"/>
        </w:rPr>
      </w:pPr>
    </w:p>
    <w:p w14:paraId="207A5441" w14:textId="0FFEF58B" w:rsidR="00D068DB" w:rsidRDefault="00D068DB" w:rsidP="00D068DB">
      <w:pPr>
        <w:pStyle w:val="Luettelokappale"/>
        <w:ind w:left="1080"/>
        <w:rPr>
          <w:rFonts w:cs="Arial"/>
        </w:rPr>
      </w:pPr>
    </w:p>
    <w:p w14:paraId="431E8440" w14:textId="1E77D296" w:rsidR="00D068DB" w:rsidRDefault="00D068DB" w:rsidP="00650119">
      <w:pPr>
        <w:pStyle w:val="Otsikko2"/>
        <w:numPr>
          <w:ilvl w:val="0"/>
          <w:numId w:val="14"/>
        </w:numPr>
      </w:pPr>
      <w:r>
        <w:t>Muut asiat</w:t>
      </w:r>
    </w:p>
    <w:p w14:paraId="75D68860" w14:textId="1E209625" w:rsidR="00D068DB" w:rsidRDefault="00D068DB" w:rsidP="00D068DB"/>
    <w:p w14:paraId="632CC023" w14:textId="31433E39" w:rsidR="000F6685" w:rsidRDefault="000F6685" w:rsidP="000F6685">
      <w:pPr>
        <w:ind w:left="1304"/>
      </w:pPr>
      <w:r>
        <w:t xml:space="preserve">Musiikkityöryhmälle </w:t>
      </w:r>
      <w:r w:rsidR="0016342D">
        <w:t xml:space="preserve">tarvitaan </w:t>
      </w:r>
      <w:r>
        <w:t xml:space="preserve">oma </w:t>
      </w:r>
      <w:r w:rsidR="001008C7">
        <w:t>osio Vaskin ekstranetiin. Nyt pitäisi koota kaikki muistiot ja muu materiaali sivustolle vietäväksi.</w:t>
      </w:r>
    </w:p>
    <w:p w14:paraId="4B9729AF" w14:textId="77777777" w:rsidR="000F6685" w:rsidRDefault="000F6685" w:rsidP="00D068DB"/>
    <w:p w14:paraId="620F6CB9" w14:textId="04CACFB9" w:rsidR="00D068DB" w:rsidRDefault="00D068DB" w:rsidP="00D068DB"/>
    <w:p w14:paraId="765A40B5" w14:textId="77777777" w:rsidR="00DA6701" w:rsidRPr="00DA6701" w:rsidRDefault="00D068DB" w:rsidP="00650119">
      <w:pPr>
        <w:pStyle w:val="Otsikko2"/>
        <w:numPr>
          <w:ilvl w:val="0"/>
          <w:numId w:val="14"/>
        </w:numPr>
        <w:rPr>
          <w:rFonts w:ascii="Calibri" w:eastAsia="Times New Roman" w:hAnsi="Calibri"/>
          <w:color w:val="000000"/>
          <w:szCs w:val="24"/>
        </w:rPr>
      </w:pPr>
      <w:r>
        <w:t>Jatkotyöskentelystä sopiminen ja seuraavan kokouksen ajankohta</w:t>
      </w:r>
    </w:p>
    <w:p w14:paraId="3A169BCA" w14:textId="7CB91D00" w:rsidR="00DA6701" w:rsidRDefault="00DA6701" w:rsidP="00DA6701">
      <w:pPr>
        <w:pStyle w:val="Otsikko2"/>
        <w:ind w:left="720"/>
      </w:pPr>
    </w:p>
    <w:p w14:paraId="649A9198" w14:textId="060892DB" w:rsidR="00DA6701" w:rsidRDefault="00650119" w:rsidP="00BA77D0">
      <w:pPr>
        <w:ind w:left="1304"/>
      </w:pPr>
      <w:r>
        <w:t>Kellutus Vaskin työvaliokunnassa 7.12.</w:t>
      </w:r>
    </w:p>
    <w:p w14:paraId="11F68CCA" w14:textId="53EFEE00" w:rsidR="00650119" w:rsidRDefault="00650119" w:rsidP="00BA77D0">
      <w:pPr>
        <w:ind w:left="1304"/>
      </w:pPr>
      <w:r>
        <w:t>Kellutus Vaskin johtoryhmässä 14.12.</w:t>
      </w:r>
    </w:p>
    <w:p w14:paraId="304B9152" w14:textId="77777777" w:rsidR="0016342D" w:rsidRDefault="0016342D" w:rsidP="00BA77D0">
      <w:pPr>
        <w:ind w:left="1304"/>
      </w:pPr>
    </w:p>
    <w:p w14:paraId="1233C9AA" w14:textId="1960C8D8" w:rsidR="0016342D" w:rsidRDefault="0016342D" w:rsidP="00BA77D0">
      <w:pPr>
        <w:ind w:left="1304"/>
      </w:pPr>
      <w:r>
        <w:t>Musiikkityöryhmä kokoontuu seuraavan kerran 17.12. klo 10.</w:t>
      </w:r>
    </w:p>
    <w:p w14:paraId="368A5A1B" w14:textId="74AF8B0F" w:rsidR="00650119" w:rsidRDefault="00650119" w:rsidP="00BA77D0">
      <w:pPr>
        <w:ind w:left="1304"/>
      </w:pPr>
    </w:p>
    <w:p w14:paraId="0D76A2B5" w14:textId="0DECE83A" w:rsidR="00650119" w:rsidRDefault="00650119" w:rsidP="00BA77D0">
      <w:pPr>
        <w:ind w:left="1304"/>
      </w:pPr>
    </w:p>
    <w:p w14:paraId="3D3E0A02" w14:textId="1012B696" w:rsidR="00561E31" w:rsidRDefault="00561E31" w:rsidP="00BA77D0">
      <w:pPr>
        <w:ind w:left="1304"/>
      </w:pPr>
    </w:p>
    <w:p w14:paraId="6CE1D418" w14:textId="77777777" w:rsidR="00DA6701" w:rsidRDefault="00DA6701"/>
    <w:p w14:paraId="7374F11D" w14:textId="2EA785B3" w:rsidR="00C047CA" w:rsidRPr="009A782F" w:rsidRDefault="009A782F" w:rsidP="009A782F">
      <w:pPr>
        <w:rPr>
          <w:rFonts w:asciiTheme="minorHAnsi" w:hAnsiTheme="minorHAnsi"/>
          <w:b/>
          <w:bCs/>
          <w:sz w:val="28"/>
          <w:szCs w:val="28"/>
        </w:rPr>
      </w:pPr>
      <w:r w:rsidRPr="009A782F">
        <w:rPr>
          <w:rFonts w:asciiTheme="minorHAnsi" w:hAnsiTheme="minorHAnsi"/>
          <w:b/>
          <w:bCs/>
          <w:sz w:val="28"/>
          <w:szCs w:val="28"/>
        </w:rPr>
        <w:lastRenderedPageBreak/>
        <w:t>Liitteet</w:t>
      </w:r>
    </w:p>
    <w:p w14:paraId="6AAE694F" w14:textId="77777777" w:rsidR="00C047CA" w:rsidRPr="009913BE" w:rsidRDefault="00C047CA" w:rsidP="009913BE">
      <w:pPr>
        <w:ind w:left="1660"/>
      </w:pPr>
    </w:p>
    <w:p w14:paraId="0959810E" w14:textId="49B8B540" w:rsidR="007546DF" w:rsidRDefault="007546DF" w:rsidP="007546DF"/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1740"/>
        <w:gridCol w:w="1200"/>
        <w:gridCol w:w="1240"/>
      </w:tblGrid>
      <w:tr w:rsidR="00C047CA" w:rsidRPr="001F0944" w14:paraId="4D8CEA5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AE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945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C9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FE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CA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88FD940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7526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Aineistolaji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09C0B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Musiikki, CD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6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DA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96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DC98DCB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4E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41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1A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EC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29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47F84F2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518E06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C2378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Sarakeotsikot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D8E42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46E4C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Hankitut cd-levyt</w:t>
            </w:r>
          </w:p>
        </w:tc>
      </w:tr>
      <w:tr w:rsidR="00C047CA" w:rsidRPr="001F0944" w14:paraId="68007A8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0224A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Riviotsikot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5C496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9369C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D2B5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3953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</w:tr>
      <w:tr w:rsidR="00C047CA" w:rsidRPr="001F0944" w14:paraId="7A12868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08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Kaarina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5D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3 856,24 €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9A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4 845,66 €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E9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0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</w:tr>
      <w:tr w:rsidR="00C047CA" w:rsidRPr="001F0944" w14:paraId="5A5E531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92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Laitila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A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857,00 €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35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994,84 €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35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B8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</w:tr>
      <w:tr w:rsidR="00C047CA" w:rsidRPr="001F0944" w14:paraId="38C3B0A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B2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D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58,74 €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76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474,02 €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8B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62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</w:tr>
      <w:tr w:rsidR="00C047CA" w:rsidRPr="001F0944" w14:paraId="22C63D0F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43E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Masku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0F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235,62 €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A9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25,42 €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85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4B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C047CA" w:rsidRPr="001F0944" w14:paraId="78C92B6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D5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Naantali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B17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4 378,39 €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E30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2 823,03 €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A9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CE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187</w:t>
            </w:r>
          </w:p>
        </w:tc>
      </w:tr>
      <w:tr w:rsidR="00C047CA" w:rsidRPr="001F0944" w14:paraId="3925005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B0F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Nousiainen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F0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65,77 €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4E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B22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74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6BF529B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F1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Paimio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5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860,47 €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C8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531,99 €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4C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39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</w:tr>
      <w:tr w:rsidR="00C047CA" w:rsidRPr="001F0944" w14:paraId="2F0C188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A9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Raisio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1F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1 572,92 €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B7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946,98 €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AF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D0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</w:tr>
      <w:tr w:rsidR="00C047CA" w:rsidRPr="001F0944" w14:paraId="663E2EA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19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Rusko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5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81,38 €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33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86,16 €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23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4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C047CA" w:rsidRPr="001F0944" w14:paraId="447CA4B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2C5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8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7 322,48 €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66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8 658,66 €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77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35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557</w:t>
            </w:r>
          </w:p>
        </w:tc>
      </w:tr>
      <w:tr w:rsidR="00C047CA" w:rsidRPr="001F0944" w14:paraId="6837C1F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AC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Turku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3B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25 607,66 €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C1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27 796,13 €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D9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D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1752</w:t>
            </w:r>
          </w:p>
        </w:tc>
      </w:tr>
      <w:tr w:rsidR="00C047CA" w:rsidRPr="001F0944" w14:paraId="6E81187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59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Uusikaupunki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E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518,37 €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5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45,61 €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03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CA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C047CA" w:rsidRPr="001F0944" w14:paraId="0A2EE5D5" w14:textId="77777777" w:rsidTr="00B1332A">
        <w:trPr>
          <w:trHeight w:val="290"/>
        </w:trPr>
        <w:tc>
          <w:tcPr>
            <w:tcW w:w="18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939A3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Kaikki yhteensä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9010D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45 415,04 €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E3C2C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47 228,50 €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52E7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3 010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4EFC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 3 032 </w:t>
            </w:r>
          </w:p>
        </w:tc>
      </w:tr>
      <w:tr w:rsidR="00C047CA" w:rsidRPr="001F0944" w14:paraId="3694568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5A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C4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86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27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4E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261563AA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086" w14:textId="77777777" w:rsidR="00C047CA" w:rsidRDefault="00C047CA" w:rsidP="00B1332A">
            <w:pPr>
              <w:rPr>
                <w:rFonts w:asciiTheme="minorHAnsi" w:hAnsiTheme="minorHAns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Ei hankintoja 2019-20: Kustavi, Mynämäki, Pyhäranta, Sauvo, Taivassalo, Vehmaa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. </w:t>
            </w:r>
          </w:p>
          <w:p w14:paraId="038BD27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04814138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F680" w14:textId="77777777" w:rsidR="00C047CA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D104704" w14:textId="41CF42F9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28F7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7492652" wp14:editId="5C4FE5CA">
                  <wp:extent cx="4826442" cy="3802181"/>
                  <wp:effectExtent l="0" t="0" r="0" b="825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42" cy="38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E36CF" w14:textId="459A4D1A" w:rsidR="007546DF" w:rsidRDefault="007546DF" w:rsidP="007546DF">
      <w:pPr>
        <w:ind w:left="2608"/>
      </w:pPr>
    </w:p>
    <w:p w14:paraId="4B8CB7C2" w14:textId="2CA4E18D" w:rsidR="00C047CA" w:rsidRPr="007546DF" w:rsidRDefault="00C047CA" w:rsidP="00C047CA">
      <w:r>
        <w:rPr>
          <w:noProof/>
        </w:rPr>
        <w:lastRenderedPageBreak/>
        <w:drawing>
          <wp:inline distT="0" distB="0" distL="0" distR="0" wp14:anchorId="4C6DA567" wp14:editId="256F4FB0">
            <wp:extent cx="5740841" cy="2727298"/>
            <wp:effectExtent l="0" t="0" r="12700" b="16510"/>
            <wp:docPr id="3" name="Kaavio 3">
              <a:extLst xmlns:a="http://schemas.openxmlformats.org/drawingml/2006/main">
                <a:ext uri="{FF2B5EF4-FFF2-40B4-BE49-F238E27FC236}">
                  <a16:creationId xmlns:a16="http://schemas.microsoft.com/office/drawing/2014/main" id="{C3DA5B13-0C87-4B73-9BD8-011C073C2F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047CA" w:rsidRPr="007546D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284C" w14:textId="77777777" w:rsidR="003B109F" w:rsidRDefault="003B109F" w:rsidP="00D45142">
      <w:r>
        <w:separator/>
      </w:r>
    </w:p>
  </w:endnote>
  <w:endnote w:type="continuationSeparator" w:id="0">
    <w:p w14:paraId="1AD5D872" w14:textId="77777777" w:rsidR="003B109F" w:rsidRDefault="003B109F" w:rsidP="00D45142">
      <w:r>
        <w:continuationSeparator/>
      </w:r>
    </w:p>
  </w:endnote>
  <w:endnote w:type="continuationNotice" w:id="1">
    <w:p w14:paraId="7E64F616" w14:textId="77777777" w:rsidR="003B109F" w:rsidRDefault="003B1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0A55" w14:textId="77777777" w:rsidR="003B109F" w:rsidRDefault="003B109F" w:rsidP="00D45142">
      <w:r>
        <w:separator/>
      </w:r>
    </w:p>
  </w:footnote>
  <w:footnote w:type="continuationSeparator" w:id="0">
    <w:p w14:paraId="65154666" w14:textId="77777777" w:rsidR="003B109F" w:rsidRDefault="003B109F" w:rsidP="00D45142">
      <w:r>
        <w:continuationSeparator/>
      </w:r>
    </w:p>
  </w:footnote>
  <w:footnote w:type="continuationNotice" w:id="1">
    <w:p w14:paraId="7164A9DD" w14:textId="77777777" w:rsidR="003B109F" w:rsidRDefault="003B1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FB9E2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8A1"/>
    <w:multiLevelType w:val="hybridMultilevel"/>
    <w:tmpl w:val="7FF8B994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3DD310B"/>
    <w:multiLevelType w:val="hybridMultilevel"/>
    <w:tmpl w:val="80722A9C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15EB0E43"/>
    <w:multiLevelType w:val="hybridMultilevel"/>
    <w:tmpl w:val="C4102146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4" w15:restartNumberingAfterBreak="0">
    <w:nsid w:val="313D29CC"/>
    <w:multiLevelType w:val="hybridMultilevel"/>
    <w:tmpl w:val="BBD4501A"/>
    <w:lvl w:ilvl="0" w:tplc="045E0D0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1E40502"/>
    <w:multiLevelType w:val="hybridMultilevel"/>
    <w:tmpl w:val="F5C2AD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6DA"/>
    <w:multiLevelType w:val="hybridMultilevel"/>
    <w:tmpl w:val="706AF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290B"/>
    <w:multiLevelType w:val="hybridMultilevel"/>
    <w:tmpl w:val="12849A1E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DF07992"/>
    <w:multiLevelType w:val="hybridMultilevel"/>
    <w:tmpl w:val="B734C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77F4"/>
    <w:multiLevelType w:val="hybridMultilevel"/>
    <w:tmpl w:val="4A1EE6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1" w15:restartNumberingAfterBreak="0">
    <w:nsid w:val="668703E7"/>
    <w:multiLevelType w:val="hybridMultilevel"/>
    <w:tmpl w:val="20967E0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E1ACE"/>
    <w:multiLevelType w:val="hybridMultilevel"/>
    <w:tmpl w:val="AF10AC0A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47F0"/>
    <w:multiLevelType w:val="hybridMultilevel"/>
    <w:tmpl w:val="252435D0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70012DD2"/>
    <w:multiLevelType w:val="hybridMultilevel"/>
    <w:tmpl w:val="2460DC70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7998006F"/>
    <w:multiLevelType w:val="hybridMultilevel"/>
    <w:tmpl w:val="1A582932"/>
    <w:lvl w:ilvl="0" w:tplc="B5FAD9A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C576045"/>
    <w:multiLevelType w:val="hybridMultilevel"/>
    <w:tmpl w:val="5E147D2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5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2"/>
  </w:num>
  <w:num w:numId="18">
    <w:abstractNumId w:val="2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F"/>
    <w:rsid w:val="00010C1D"/>
    <w:rsid w:val="0001324F"/>
    <w:rsid w:val="00024DD7"/>
    <w:rsid w:val="00061332"/>
    <w:rsid w:val="000634FB"/>
    <w:rsid w:val="000915E5"/>
    <w:rsid w:val="00094C25"/>
    <w:rsid w:val="00095778"/>
    <w:rsid w:val="000A01C5"/>
    <w:rsid w:val="000A0D49"/>
    <w:rsid w:val="000A0D8E"/>
    <w:rsid w:val="000A7217"/>
    <w:rsid w:val="000C5F9C"/>
    <w:rsid w:val="000E555A"/>
    <w:rsid w:val="000F045B"/>
    <w:rsid w:val="000F6685"/>
    <w:rsid w:val="001008C7"/>
    <w:rsid w:val="00103A8E"/>
    <w:rsid w:val="001109A1"/>
    <w:rsid w:val="00114006"/>
    <w:rsid w:val="0016342D"/>
    <w:rsid w:val="00164A7D"/>
    <w:rsid w:val="0016623B"/>
    <w:rsid w:val="00176DF4"/>
    <w:rsid w:val="001774A9"/>
    <w:rsid w:val="00183684"/>
    <w:rsid w:val="001A07B5"/>
    <w:rsid w:val="001B1932"/>
    <w:rsid w:val="001D05FB"/>
    <w:rsid w:val="001D372A"/>
    <w:rsid w:val="001E16F1"/>
    <w:rsid w:val="001E4029"/>
    <w:rsid w:val="001E4A15"/>
    <w:rsid w:val="001F0944"/>
    <w:rsid w:val="001F2B8E"/>
    <w:rsid w:val="001F7003"/>
    <w:rsid w:val="0020181C"/>
    <w:rsid w:val="00221647"/>
    <w:rsid w:val="00240916"/>
    <w:rsid w:val="002428F7"/>
    <w:rsid w:val="0027051C"/>
    <w:rsid w:val="0029267A"/>
    <w:rsid w:val="00294952"/>
    <w:rsid w:val="002958B7"/>
    <w:rsid w:val="002A2AA3"/>
    <w:rsid w:val="002C1CFF"/>
    <w:rsid w:val="002E34C6"/>
    <w:rsid w:val="002F6053"/>
    <w:rsid w:val="002F70C4"/>
    <w:rsid w:val="00324ECA"/>
    <w:rsid w:val="00334961"/>
    <w:rsid w:val="00352100"/>
    <w:rsid w:val="00355533"/>
    <w:rsid w:val="0036665E"/>
    <w:rsid w:val="00376738"/>
    <w:rsid w:val="00377D27"/>
    <w:rsid w:val="003842F4"/>
    <w:rsid w:val="0038480F"/>
    <w:rsid w:val="003B109F"/>
    <w:rsid w:val="003B1AEE"/>
    <w:rsid w:val="003B760D"/>
    <w:rsid w:val="003C0A57"/>
    <w:rsid w:val="003D536D"/>
    <w:rsid w:val="003E557E"/>
    <w:rsid w:val="00402038"/>
    <w:rsid w:val="00404ECF"/>
    <w:rsid w:val="00406CF4"/>
    <w:rsid w:val="00407E15"/>
    <w:rsid w:val="0041343C"/>
    <w:rsid w:val="00415B9E"/>
    <w:rsid w:val="004271E0"/>
    <w:rsid w:val="004346DF"/>
    <w:rsid w:val="00457514"/>
    <w:rsid w:val="0045789B"/>
    <w:rsid w:val="004578EF"/>
    <w:rsid w:val="0046697A"/>
    <w:rsid w:val="00481C0B"/>
    <w:rsid w:val="004A3368"/>
    <w:rsid w:val="004A4F5D"/>
    <w:rsid w:val="004C17F0"/>
    <w:rsid w:val="004C478A"/>
    <w:rsid w:val="004D2D5B"/>
    <w:rsid w:val="004E220E"/>
    <w:rsid w:val="004E3C33"/>
    <w:rsid w:val="005004FB"/>
    <w:rsid w:val="00520F6E"/>
    <w:rsid w:val="00535A8B"/>
    <w:rsid w:val="00536625"/>
    <w:rsid w:val="00541E73"/>
    <w:rsid w:val="00550968"/>
    <w:rsid w:val="005549AF"/>
    <w:rsid w:val="00561E31"/>
    <w:rsid w:val="00564FB0"/>
    <w:rsid w:val="00565D3C"/>
    <w:rsid w:val="00595F44"/>
    <w:rsid w:val="005A1AB9"/>
    <w:rsid w:val="005B471B"/>
    <w:rsid w:val="005D5C0A"/>
    <w:rsid w:val="005E0D42"/>
    <w:rsid w:val="005E1FBC"/>
    <w:rsid w:val="005F62D8"/>
    <w:rsid w:val="005F6B35"/>
    <w:rsid w:val="00606488"/>
    <w:rsid w:val="00614A43"/>
    <w:rsid w:val="006153DA"/>
    <w:rsid w:val="006232FB"/>
    <w:rsid w:val="00650119"/>
    <w:rsid w:val="0065088E"/>
    <w:rsid w:val="00654E35"/>
    <w:rsid w:val="00661EE7"/>
    <w:rsid w:val="0067116F"/>
    <w:rsid w:val="006B1518"/>
    <w:rsid w:val="006E38D5"/>
    <w:rsid w:val="006E7A83"/>
    <w:rsid w:val="006F1725"/>
    <w:rsid w:val="006F1911"/>
    <w:rsid w:val="0071471F"/>
    <w:rsid w:val="00737999"/>
    <w:rsid w:val="00741FA3"/>
    <w:rsid w:val="00751238"/>
    <w:rsid w:val="00751DE1"/>
    <w:rsid w:val="007546DF"/>
    <w:rsid w:val="00760019"/>
    <w:rsid w:val="00775BF3"/>
    <w:rsid w:val="00780EEE"/>
    <w:rsid w:val="007A28B7"/>
    <w:rsid w:val="007A2B5D"/>
    <w:rsid w:val="007A368F"/>
    <w:rsid w:val="007C2580"/>
    <w:rsid w:val="007D1D43"/>
    <w:rsid w:val="00820F7B"/>
    <w:rsid w:val="00847F46"/>
    <w:rsid w:val="0085090F"/>
    <w:rsid w:val="00851FF7"/>
    <w:rsid w:val="00864523"/>
    <w:rsid w:val="00870AF9"/>
    <w:rsid w:val="008865A7"/>
    <w:rsid w:val="008876D7"/>
    <w:rsid w:val="00893CEB"/>
    <w:rsid w:val="008A71B7"/>
    <w:rsid w:val="008C184F"/>
    <w:rsid w:val="00936891"/>
    <w:rsid w:val="00941A32"/>
    <w:rsid w:val="00947D97"/>
    <w:rsid w:val="00956579"/>
    <w:rsid w:val="00960BFA"/>
    <w:rsid w:val="00975673"/>
    <w:rsid w:val="009913BE"/>
    <w:rsid w:val="00994363"/>
    <w:rsid w:val="0099656F"/>
    <w:rsid w:val="009A782F"/>
    <w:rsid w:val="009B0885"/>
    <w:rsid w:val="009B0E7A"/>
    <w:rsid w:val="009E0E75"/>
    <w:rsid w:val="009F0040"/>
    <w:rsid w:val="00A048ED"/>
    <w:rsid w:val="00A22E0A"/>
    <w:rsid w:val="00A230CB"/>
    <w:rsid w:val="00A31BB8"/>
    <w:rsid w:val="00A31BEF"/>
    <w:rsid w:val="00A32D9C"/>
    <w:rsid w:val="00A34000"/>
    <w:rsid w:val="00A37B58"/>
    <w:rsid w:val="00A406CC"/>
    <w:rsid w:val="00A41511"/>
    <w:rsid w:val="00A435DA"/>
    <w:rsid w:val="00A5143A"/>
    <w:rsid w:val="00A54AE6"/>
    <w:rsid w:val="00A61DBA"/>
    <w:rsid w:val="00A77C33"/>
    <w:rsid w:val="00A92162"/>
    <w:rsid w:val="00A97F54"/>
    <w:rsid w:val="00AA231F"/>
    <w:rsid w:val="00AB3EB3"/>
    <w:rsid w:val="00AE1881"/>
    <w:rsid w:val="00AE74A5"/>
    <w:rsid w:val="00B06044"/>
    <w:rsid w:val="00B1319E"/>
    <w:rsid w:val="00B351AA"/>
    <w:rsid w:val="00B35A65"/>
    <w:rsid w:val="00B47537"/>
    <w:rsid w:val="00B6366F"/>
    <w:rsid w:val="00B6437B"/>
    <w:rsid w:val="00B72F71"/>
    <w:rsid w:val="00B84AC0"/>
    <w:rsid w:val="00B91E39"/>
    <w:rsid w:val="00B9682B"/>
    <w:rsid w:val="00BA5346"/>
    <w:rsid w:val="00BA77D0"/>
    <w:rsid w:val="00BB1FAE"/>
    <w:rsid w:val="00BB2DD8"/>
    <w:rsid w:val="00BB4499"/>
    <w:rsid w:val="00BC0ADE"/>
    <w:rsid w:val="00BC2768"/>
    <w:rsid w:val="00BE1DBC"/>
    <w:rsid w:val="00BF602F"/>
    <w:rsid w:val="00C0029D"/>
    <w:rsid w:val="00C00401"/>
    <w:rsid w:val="00C047CA"/>
    <w:rsid w:val="00C10505"/>
    <w:rsid w:val="00C21E83"/>
    <w:rsid w:val="00C32440"/>
    <w:rsid w:val="00C36AED"/>
    <w:rsid w:val="00C40E36"/>
    <w:rsid w:val="00C4724E"/>
    <w:rsid w:val="00C50235"/>
    <w:rsid w:val="00C56951"/>
    <w:rsid w:val="00C665C0"/>
    <w:rsid w:val="00CA4290"/>
    <w:rsid w:val="00CC2098"/>
    <w:rsid w:val="00CD6FF6"/>
    <w:rsid w:val="00CE2244"/>
    <w:rsid w:val="00CE2EBF"/>
    <w:rsid w:val="00CF4273"/>
    <w:rsid w:val="00D0069A"/>
    <w:rsid w:val="00D068DB"/>
    <w:rsid w:val="00D10C57"/>
    <w:rsid w:val="00D1345E"/>
    <w:rsid w:val="00D15524"/>
    <w:rsid w:val="00D313B6"/>
    <w:rsid w:val="00D32BD4"/>
    <w:rsid w:val="00D42981"/>
    <w:rsid w:val="00D45142"/>
    <w:rsid w:val="00D47A9B"/>
    <w:rsid w:val="00D50A23"/>
    <w:rsid w:val="00D64434"/>
    <w:rsid w:val="00DA1790"/>
    <w:rsid w:val="00DA6701"/>
    <w:rsid w:val="00DB243D"/>
    <w:rsid w:val="00DE0CFF"/>
    <w:rsid w:val="00DE3E57"/>
    <w:rsid w:val="00DF0980"/>
    <w:rsid w:val="00DF4240"/>
    <w:rsid w:val="00DF7E36"/>
    <w:rsid w:val="00E100B8"/>
    <w:rsid w:val="00E3309C"/>
    <w:rsid w:val="00E52E9F"/>
    <w:rsid w:val="00E72D3B"/>
    <w:rsid w:val="00E73F6A"/>
    <w:rsid w:val="00E7670C"/>
    <w:rsid w:val="00E82975"/>
    <w:rsid w:val="00E843D3"/>
    <w:rsid w:val="00E8627F"/>
    <w:rsid w:val="00E87E52"/>
    <w:rsid w:val="00EA57FD"/>
    <w:rsid w:val="00EB2847"/>
    <w:rsid w:val="00EB4DA4"/>
    <w:rsid w:val="00EB60ED"/>
    <w:rsid w:val="00EB6C3D"/>
    <w:rsid w:val="00ED11CA"/>
    <w:rsid w:val="00ED7BBD"/>
    <w:rsid w:val="00EF1C4A"/>
    <w:rsid w:val="00F04A0E"/>
    <w:rsid w:val="00F15015"/>
    <w:rsid w:val="00F364DB"/>
    <w:rsid w:val="00F771F8"/>
    <w:rsid w:val="00F942E8"/>
    <w:rsid w:val="00FA3D41"/>
    <w:rsid w:val="00FB7BBA"/>
    <w:rsid w:val="00FD29F7"/>
    <w:rsid w:val="00FD6F72"/>
    <w:rsid w:val="00FE32A2"/>
    <w:rsid w:val="00FE3AB7"/>
    <w:rsid w:val="00FF497F"/>
    <w:rsid w:val="023D4013"/>
    <w:rsid w:val="03309200"/>
    <w:rsid w:val="0405C66F"/>
    <w:rsid w:val="04233153"/>
    <w:rsid w:val="043869EA"/>
    <w:rsid w:val="043B7F31"/>
    <w:rsid w:val="04738322"/>
    <w:rsid w:val="057AA19E"/>
    <w:rsid w:val="05D61FA9"/>
    <w:rsid w:val="064D1A0D"/>
    <w:rsid w:val="0711AD25"/>
    <w:rsid w:val="07216A7D"/>
    <w:rsid w:val="07769663"/>
    <w:rsid w:val="07D2569C"/>
    <w:rsid w:val="085974FA"/>
    <w:rsid w:val="08CB5340"/>
    <w:rsid w:val="08F954DD"/>
    <w:rsid w:val="0A719B82"/>
    <w:rsid w:val="0AF8878F"/>
    <w:rsid w:val="0AFDC383"/>
    <w:rsid w:val="0C6FE53E"/>
    <w:rsid w:val="0CA6E19B"/>
    <w:rsid w:val="0CAE8819"/>
    <w:rsid w:val="0DE52EB3"/>
    <w:rsid w:val="0DF78DE2"/>
    <w:rsid w:val="0E77B87A"/>
    <w:rsid w:val="0E81BBA8"/>
    <w:rsid w:val="0FCF9361"/>
    <w:rsid w:val="10853441"/>
    <w:rsid w:val="10DD66EA"/>
    <w:rsid w:val="1314C4D3"/>
    <w:rsid w:val="1340B081"/>
    <w:rsid w:val="13D73E4F"/>
    <w:rsid w:val="14D561EB"/>
    <w:rsid w:val="14D65C91"/>
    <w:rsid w:val="151614B4"/>
    <w:rsid w:val="1594ADD8"/>
    <w:rsid w:val="16418A89"/>
    <w:rsid w:val="16A83993"/>
    <w:rsid w:val="17036D71"/>
    <w:rsid w:val="18A578C2"/>
    <w:rsid w:val="1AED5AA3"/>
    <w:rsid w:val="1B41289A"/>
    <w:rsid w:val="1D080758"/>
    <w:rsid w:val="1D876067"/>
    <w:rsid w:val="1DA51F75"/>
    <w:rsid w:val="1DD52E26"/>
    <w:rsid w:val="1E0BE2B8"/>
    <w:rsid w:val="203E86AB"/>
    <w:rsid w:val="21AF4502"/>
    <w:rsid w:val="22EE3C7E"/>
    <w:rsid w:val="235F1A6F"/>
    <w:rsid w:val="237DC940"/>
    <w:rsid w:val="23827343"/>
    <w:rsid w:val="239DFFBE"/>
    <w:rsid w:val="23FBD717"/>
    <w:rsid w:val="258A4533"/>
    <w:rsid w:val="25D0E780"/>
    <w:rsid w:val="2625EF7A"/>
    <w:rsid w:val="264AE4A5"/>
    <w:rsid w:val="26E6390C"/>
    <w:rsid w:val="277F7920"/>
    <w:rsid w:val="27BCDF47"/>
    <w:rsid w:val="281029E1"/>
    <w:rsid w:val="2814F3CB"/>
    <w:rsid w:val="2946D06D"/>
    <w:rsid w:val="294E7815"/>
    <w:rsid w:val="29F1A35F"/>
    <w:rsid w:val="2A234569"/>
    <w:rsid w:val="2ABB6C29"/>
    <w:rsid w:val="2B8571D5"/>
    <w:rsid w:val="2C23E2EB"/>
    <w:rsid w:val="2CCCF923"/>
    <w:rsid w:val="2CD66FD9"/>
    <w:rsid w:val="2D72EFA4"/>
    <w:rsid w:val="2DCA5A0A"/>
    <w:rsid w:val="2DE8F07F"/>
    <w:rsid w:val="2E9A4BB0"/>
    <w:rsid w:val="2ED5BB60"/>
    <w:rsid w:val="2FB7F276"/>
    <w:rsid w:val="2FC6302A"/>
    <w:rsid w:val="301912E5"/>
    <w:rsid w:val="312F5EFA"/>
    <w:rsid w:val="31884545"/>
    <w:rsid w:val="326A7282"/>
    <w:rsid w:val="33191234"/>
    <w:rsid w:val="357A1063"/>
    <w:rsid w:val="370EFB9E"/>
    <w:rsid w:val="37CCA7B5"/>
    <w:rsid w:val="37CFE0F1"/>
    <w:rsid w:val="37FE63A2"/>
    <w:rsid w:val="38D1C8FB"/>
    <w:rsid w:val="3AA844D4"/>
    <w:rsid w:val="3B31125B"/>
    <w:rsid w:val="3B9ABC5B"/>
    <w:rsid w:val="3DAB8BF5"/>
    <w:rsid w:val="3DDD5869"/>
    <w:rsid w:val="3EC2754D"/>
    <w:rsid w:val="3FCD5A41"/>
    <w:rsid w:val="3FCEC7D0"/>
    <w:rsid w:val="407EBABB"/>
    <w:rsid w:val="416B3896"/>
    <w:rsid w:val="419D88FC"/>
    <w:rsid w:val="428AB220"/>
    <w:rsid w:val="4458C716"/>
    <w:rsid w:val="48200772"/>
    <w:rsid w:val="4A5EB54B"/>
    <w:rsid w:val="4B300444"/>
    <w:rsid w:val="4C4090A7"/>
    <w:rsid w:val="4C4E8D99"/>
    <w:rsid w:val="4D794EA7"/>
    <w:rsid w:val="4D858889"/>
    <w:rsid w:val="4F664031"/>
    <w:rsid w:val="50576A77"/>
    <w:rsid w:val="50892B54"/>
    <w:rsid w:val="516DA074"/>
    <w:rsid w:val="5187B1AF"/>
    <w:rsid w:val="51F85C49"/>
    <w:rsid w:val="52E92170"/>
    <w:rsid w:val="53908601"/>
    <w:rsid w:val="53E369E7"/>
    <w:rsid w:val="5409B5B2"/>
    <w:rsid w:val="547C8013"/>
    <w:rsid w:val="54A16CB9"/>
    <w:rsid w:val="56214580"/>
    <w:rsid w:val="5699A7E8"/>
    <w:rsid w:val="56A84810"/>
    <w:rsid w:val="56A92F65"/>
    <w:rsid w:val="56D87E04"/>
    <w:rsid w:val="5714107C"/>
    <w:rsid w:val="577A51E2"/>
    <w:rsid w:val="58189F07"/>
    <w:rsid w:val="587DB1B7"/>
    <w:rsid w:val="58EA519F"/>
    <w:rsid w:val="5A39FE63"/>
    <w:rsid w:val="5C71CBA4"/>
    <w:rsid w:val="5CA8CF57"/>
    <w:rsid w:val="5D0D928B"/>
    <w:rsid w:val="5DBA7A7F"/>
    <w:rsid w:val="5EA23CB9"/>
    <w:rsid w:val="5F6396EE"/>
    <w:rsid w:val="60960F6B"/>
    <w:rsid w:val="60E470F3"/>
    <w:rsid w:val="613206FB"/>
    <w:rsid w:val="617F7B9F"/>
    <w:rsid w:val="618E3D01"/>
    <w:rsid w:val="625C2A77"/>
    <w:rsid w:val="635B21EB"/>
    <w:rsid w:val="6396487B"/>
    <w:rsid w:val="63DC10D3"/>
    <w:rsid w:val="644EA671"/>
    <w:rsid w:val="64C2CC0E"/>
    <w:rsid w:val="65AE4A7F"/>
    <w:rsid w:val="66577528"/>
    <w:rsid w:val="66A0F6C5"/>
    <w:rsid w:val="67226666"/>
    <w:rsid w:val="672E7039"/>
    <w:rsid w:val="6B3BDD3E"/>
    <w:rsid w:val="6C09B887"/>
    <w:rsid w:val="6D21E7D6"/>
    <w:rsid w:val="6DDAD3F8"/>
    <w:rsid w:val="6EDE0E3A"/>
    <w:rsid w:val="6F8F6049"/>
    <w:rsid w:val="70258A2C"/>
    <w:rsid w:val="70BF48F9"/>
    <w:rsid w:val="70E2C8E0"/>
    <w:rsid w:val="71A7D01E"/>
    <w:rsid w:val="71C12CEA"/>
    <w:rsid w:val="72123EC1"/>
    <w:rsid w:val="75004209"/>
    <w:rsid w:val="750BB242"/>
    <w:rsid w:val="753C2F09"/>
    <w:rsid w:val="76F69F09"/>
    <w:rsid w:val="77DC04D5"/>
    <w:rsid w:val="787E3A93"/>
    <w:rsid w:val="78A90C6A"/>
    <w:rsid w:val="78C26296"/>
    <w:rsid w:val="78DC0F6E"/>
    <w:rsid w:val="78FFEE18"/>
    <w:rsid w:val="7ADCA6F7"/>
    <w:rsid w:val="7B200429"/>
    <w:rsid w:val="7BA4554D"/>
    <w:rsid w:val="7BFBD052"/>
    <w:rsid w:val="7C5F9DA9"/>
    <w:rsid w:val="7C9293C0"/>
    <w:rsid w:val="7D268553"/>
    <w:rsid w:val="7D9DF39E"/>
    <w:rsid w:val="7DDA67ED"/>
    <w:rsid w:val="7E75D30D"/>
    <w:rsid w:val="7F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2C841"/>
  <w15:chartTrackingRefBased/>
  <w15:docId w15:val="{50D12CCE-091E-413C-B1F4-05CBE5D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04E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4EC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EC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ypen\AppData\Local\Microsoft\Windows\INetCache\Content.Outlook\025A7WAD\CD-lainat%20ja%20-palautukset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sz="1600" b="1"/>
              <a:t>CD-levyjen</a:t>
            </a:r>
            <a:r>
              <a:rPr lang="fi-FI" sz="1600" b="1" baseline="0"/>
              <a:t> lainaus vs. palautus 2020</a:t>
            </a:r>
            <a:br>
              <a:rPr lang="fi-FI" b="1" baseline="0"/>
            </a:br>
            <a:r>
              <a:rPr lang="fi-FI" b="0" baseline="0"/>
              <a:t>plusmerkkinen palkki = kuntaan tulvii aineistoa</a:t>
            </a:r>
            <a:br>
              <a:rPr lang="fi-FI" b="0" baseline="0"/>
            </a:br>
            <a:r>
              <a:rPr lang="fi-FI" b="0" baseline="0"/>
              <a:t>miinusmerkkinen palkki = kunnan kokoelma kuivahtaa muualle</a:t>
            </a:r>
          </a:p>
          <a:p>
            <a:pPr>
              <a:defRPr/>
            </a:pPr>
            <a:endParaRPr lang="fi-FI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Taul1!$A$30:$A$47</c:f>
              <c:strCache>
                <c:ptCount val="18"/>
                <c:pt idx="0">
                  <c:v>Kaarina</c:v>
                </c:pt>
                <c:pt idx="1">
                  <c:v>Kustavi</c:v>
                </c:pt>
                <c:pt idx="2">
                  <c:v>Laitila</c:v>
                </c:pt>
                <c:pt idx="3">
                  <c:v>Lieto</c:v>
                </c:pt>
                <c:pt idx="4">
                  <c:v>Masku</c:v>
                </c:pt>
                <c:pt idx="5">
                  <c:v>Mynämäki</c:v>
                </c:pt>
                <c:pt idx="6">
                  <c:v>Naantali</c:v>
                </c:pt>
                <c:pt idx="7">
                  <c:v>Nousiainen</c:v>
                </c:pt>
                <c:pt idx="8">
                  <c:v>Paimio</c:v>
                </c:pt>
                <c:pt idx="9">
                  <c:v>Pyhäranta</c:v>
                </c:pt>
                <c:pt idx="10">
                  <c:v>Raisio</c:v>
                </c:pt>
                <c:pt idx="11">
                  <c:v>Rusko</c:v>
                </c:pt>
                <c:pt idx="12">
                  <c:v>Salo</c:v>
                </c:pt>
                <c:pt idx="13">
                  <c:v>Sauvo</c:v>
                </c:pt>
                <c:pt idx="14">
                  <c:v>Taivassalo</c:v>
                </c:pt>
                <c:pt idx="15">
                  <c:v>Turku</c:v>
                </c:pt>
                <c:pt idx="16">
                  <c:v>Uusikaupunki</c:v>
                </c:pt>
                <c:pt idx="17">
                  <c:v>Vehmaa</c:v>
                </c:pt>
              </c:strCache>
            </c:strRef>
          </c:cat>
          <c:val>
            <c:numRef>
              <c:f>Taul1!$D$30:$D$47</c:f>
              <c:numCache>
                <c:formatCode>#,##0</c:formatCode>
                <c:ptCount val="18"/>
                <c:pt idx="0">
                  <c:v>1265</c:v>
                </c:pt>
                <c:pt idx="1">
                  <c:v>17</c:v>
                </c:pt>
                <c:pt idx="2">
                  <c:v>-187</c:v>
                </c:pt>
                <c:pt idx="3">
                  <c:v>274</c:v>
                </c:pt>
                <c:pt idx="4">
                  <c:v>-48</c:v>
                </c:pt>
                <c:pt idx="5">
                  <c:v>247</c:v>
                </c:pt>
                <c:pt idx="6">
                  <c:v>904</c:v>
                </c:pt>
                <c:pt idx="7">
                  <c:v>36</c:v>
                </c:pt>
                <c:pt idx="8">
                  <c:v>337</c:v>
                </c:pt>
                <c:pt idx="9">
                  <c:v>-25</c:v>
                </c:pt>
                <c:pt idx="10">
                  <c:v>-729</c:v>
                </c:pt>
                <c:pt idx="11">
                  <c:v>-5</c:v>
                </c:pt>
                <c:pt idx="12">
                  <c:v>357</c:v>
                </c:pt>
                <c:pt idx="13">
                  <c:v>66</c:v>
                </c:pt>
                <c:pt idx="14">
                  <c:v>2</c:v>
                </c:pt>
                <c:pt idx="15">
                  <c:v>-2760</c:v>
                </c:pt>
                <c:pt idx="16">
                  <c:v>210</c:v>
                </c:pt>
                <c:pt idx="1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D-4A5F-88A7-ED0C9B938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941775"/>
        <c:axId val="1263309999"/>
      </c:barChart>
      <c:catAx>
        <c:axId val="137394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263309999"/>
        <c:crosses val="autoZero"/>
        <c:auto val="1"/>
        <c:lblAlgn val="ctr"/>
        <c:lblOffset val="100"/>
        <c:noMultiLvlLbl val="0"/>
      </c:catAx>
      <c:valAx>
        <c:axId val="126330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37394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Muistio</dotku_MeetingMaterialType>
    <dotku_MeetingMaterialYear xmlns="801a4ecc-5c06-4555-9dd1-0bf5b16740cf">2021</dotku_MeetingMaterialYear>
    <dotku_MeetingMaterialDate xmlns="801a4ecc-5c06-4555-9dd1-0bf5b16740cf">2021-11-11T22:00:00+00:00</dotku_MeetingMaterialDate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Props1.xml><?xml version="1.0" encoding="utf-8"?>
<ds:datastoreItem xmlns:ds="http://schemas.openxmlformats.org/officeDocument/2006/customXml" ds:itemID="{06614E86-C2A1-42F5-9DD5-C4860D291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38D29-DD55-4066-A3B4-4FB995108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85025-C069-4B33-A521-1E2A8865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3A100-EB05-4D34-8EB7-630D03C77392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e3c15447-02df-427e-b10d-bcbbd077e98d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DD467DD-1E07-4EC9-80B2-C84269DB57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2</cp:revision>
  <cp:lastPrinted>2021-10-18T08:06:00Z</cp:lastPrinted>
  <dcterms:created xsi:type="dcterms:W3CDTF">2021-11-12T11:44:00Z</dcterms:created>
  <dcterms:modified xsi:type="dcterms:W3CDTF">2021-11-12T11:44:00Z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Aihe">
    <vt:lpwstr>Työryhmät</vt:lpwstr>
  </property>
  <property fmtid="{D5CDD505-2E9C-101B-9397-08002B2CF9AE}" pid="4" name="dotku_MeetingMaterialType">
    <vt:lpwstr>Asia-/esityslista</vt:lpwstr>
  </property>
  <property fmtid="{D5CDD505-2E9C-101B-9397-08002B2CF9AE}" pid="5" name="dotku_MeetingMaterialYear">
    <vt:r8>2021</vt:r8>
  </property>
  <property fmtid="{D5CDD505-2E9C-101B-9397-08002B2CF9AE}" pid="6" name="dotku_MeetingMaterialDate">
    <vt:filetime>2021-11-11T22:00:00Z</vt:filetime>
  </property>
</Properties>
</file>