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E772" w14:textId="3E7BE53C" w:rsidR="00695A44" w:rsidRDefault="00695A44" w:rsidP="00695A44">
      <w:pPr>
        <w:rPr>
          <w:rFonts w:cs="Arial"/>
        </w:rPr>
      </w:pPr>
      <w:r>
        <w:rPr>
          <w:rFonts w:cs="Arial"/>
        </w:rPr>
        <w:t>Vaski-kirjastot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D4122">
        <w:rPr>
          <w:rFonts w:cs="Arial"/>
        </w:rPr>
        <w:t>MUISTIO</w:t>
      </w:r>
    </w:p>
    <w:p w14:paraId="0BD0F010" w14:textId="26859B17" w:rsidR="00695A44" w:rsidRDefault="00695A44" w:rsidP="00695A44">
      <w:pPr>
        <w:rPr>
          <w:rFonts w:cs="Arial"/>
        </w:rPr>
      </w:pPr>
      <w:r>
        <w:rPr>
          <w:rFonts w:cs="Arial"/>
        </w:rPr>
        <w:t>Kuvailuryhmä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</w:t>
      </w:r>
      <w:r w:rsidR="009D4122">
        <w:rPr>
          <w:rFonts w:cs="Arial"/>
        </w:rPr>
        <w:t>9</w:t>
      </w:r>
      <w:r>
        <w:rPr>
          <w:rFonts w:cs="Arial"/>
        </w:rPr>
        <w:t>.8.202</w:t>
      </w:r>
      <w:r w:rsidR="003F72BE">
        <w:rPr>
          <w:rFonts w:cs="Arial"/>
        </w:rPr>
        <w:t>3</w:t>
      </w:r>
    </w:p>
    <w:p w14:paraId="69963BA6" w14:textId="77777777" w:rsidR="00695A44" w:rsidRDefault="00695A44" w:rsidP="00695A44">
      <w:pPr>
        <w:rPr>
          <w:rFonts w:cs="Arial"/>
        </w:rPr>
      </w:pPr>
    </w:p>
    <w:p w14:paraId="437B4518" w14:textId="0FFF54B9" w:rsidR="00695A44" w:rsidRDefault="00695A44" w:rsidP="00695A44">
      <w:pPr>
        <w:rPr>
          <w:rFonts w:cs="Arial"/>
        </w:rPr>
      </w:pPr>
      <w:r>
        <w:rPr>
          <w:rFonts w:cs="Arial"/>
        </w:rPr>
        <w:t>Aika</w:t>
      </w:r>
      <w:r>
        <w:rPr>
          <w:rFonts w:cs="Arial"/>
        </w:rPr>
        <w:tab/>
      </w:r>
      <w:r w:rsidR="00BE328A">
        <w:rPr>
          <w:rFonts w:cs="Arial"/>
        </w:rPr>
        <w:t>29.8</w:t>
      </w:r>
      <w:r>
        <w:rPr>
          <w:rFonts w:cs="Arial"/>
        </w:rPr>
        <w:t>.202</w:t>
      </w:r>
      <w:r w:rsidR="003F72BE">
        <w:rPr>
          <w:rFonts w:cs="Arial"/>
        </w:rPr>
        <w:t>3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klo 14-</w:t>
      </w:r>
      <w:r w:rsidR="00DC2DF7">
        <w:rPr>
          <w:rFonts w:cs="Arial"/>
        </w:rPr>
        <w:t>15.</w:t>
      </w:r>
      <w:r w:rsidR="000001D5">
        <w:rPr>
          <w:rFonts w:cs="Arial"/>
        </w:rPr>
        <w:t>30</w:t>
      </w:r>
      <w:proofErr w:type="gramEnd"/>
    </w:p>
    <w:p w14:paraId="6B1671DF" w14:textId="37765160" w:rsidR="00695A44" w:rsidRDefault="00695A44" w:rsidP="00695A44">
      <w:pPr>
        <w:rPr>
          <w:rFonts w:cs="Arial"/>
        </w:rPr>
      </w:pPr>
      <w:r>
        <w:rPr>
          <w:rFonts w:cs="Arial"/>
        </w:rPr>
        <w:t>Paikka</w:t>
      </w:r>
      <w:r>
        <w:rPr>
          <w:rFonts w:cs="Arial"/>
        </w:rPr>
        <w:tab/>
      </w:r>
      <w:r w:rsidR="006D37AC">
        <w:rPr>
          <w:rFonts w:cs="Arial"/>
        </w:rPr>
        <w:t>Turun pääkirjasto, p</w:t>
      </w:r>
      <w:r>
        <w:rPr>
          <w:rFonts w:cs="Arial"/>
        </w:rPr>
        <w:t>ieni neuvottelutila</w:t>
      </w:r>
    </w:p>
    <w:p w14:paraId="571B7524" w14:textId="31B697C0" w:rsidR="00695A44" w:rsidRDefault="00643895" w:rsidP="00695A44">
      <w:pPr>
        <w:ind w:left="1304" w:hanging="1304"/>
        <w:rPr>
          <w:rFonts w:cs="Arial"/>
        </w:rPr>
      </w:pPr>
      <w:r>
        <w:rPr>
          <w:rFonts w:cs="Arial"/>
        </w:rPr>
        <w:t>Paikalla</w:t>
      </w:r>
      <w:r w:rsidR="00695A44">
        <w:rPr>
          <w:rFonts w:cs="Arial"/>
        </w:rPr>
        <w:tab/>
        <w:t xml:space="preserve">Riitta Kari, Liisa Lehtikangas, Risto Mikkonen, </w:t>
      </w:r>
      <w:r w:rsidR="00BE328A">
        <w:rPr>
          <w:rFonts w:cs="Arial"/>
        </w:rPr>
        <w:t>Aki Pyykkö</w:t>
      </w:r>
      <w:r w:rsidR="003F72BE">
        <w:rPr>
          <w:rFonts w:cs="Arial"/>
        </w:rPr>
        <w:t xml:space="preserve"> (siht.)</w:t>
      </w:r>
      <w:r w:rsidR="00BE328A">
        <w:rPr>
          <w:rFonts w:cs="Arial"/>
        </w:rPr>
        <w:t xml:space="preserve">, </w:t>
      </w:r>
      <w:r w:rsidR="00695A44">
        <w:rPr>
          <w:rFonts w:cs="Arial"/>
        </w:rPr>
        <w:t>Päivi Svala, Anna Viitanen (pj.)</w:t>
      </w:r>
    </w:p>
    <w:p w14:paraId="3C970165" w14:textId="77777777" w:rsidR="00765276" w:rsidRDefault="00765276" w:rsidP="00695A44">
      <w:pPr>
        <w:ind w:left="1304" w:hanging="1304"/>
        <w:rPr>
          <w:rFonts w:cs="Arial"/>
        </w:rPr>
      </w:pPr>
    </w:p>
    <w:p w14:paraId="2105125A" w14:textId="3FBBE045" w:rsidR="00BE328A" w:rsidRDefault="00BE328A" w:rsidP="00BE328A">
      <w:pPr>
        <w:pStyle w:val="Otsikko3"/>
        <w:numPr>
          <w:ilvl w:val="0"/>
          <w:numId w:val="1"/>
        </w:numPr>
      </w:pPr>
      <w:r>
        <w:t>Kuvailutilanne</w:t>
      </w:r>
    </w:p>
    <w:p w14:paraId="25978538" w14:textId="40DE7A21" w:rsidR="009D4122" w:rsidRDefault="009D4122" w:rsidP="009D4122"/>
    <w:p w14:paraId="2533C242" w14:textId="4DB02B3A" w:rsidR="008A2E94" w:rsidRDefault="003F72BE" w:rsidP="000001D5">
      <w:pPr>
        <w:ind w:left="720"/>
      </w:pPr>
      <w:r>
        <w:t>Naantali</w:t>
      </w:r>
    </w:p>
    <w:p w14:paraId="32001416" w14:textId="2A414654" w:rsidR="009D4122" w:rsidRDefault="003F72BE" w:rsidP="008A2E94">
      <w:pPr>
        <w:ind w:left="1304"/>
      </w:pPr>
      <w:r>
        <w:t>Primaarikuvailuun ei mahdollisuuksia tällä hetkellä, tilanne helpottunee loppuvuodesta.</w:t>
      </w:r>
    </w:p>
    <w:p w14:paraId="22809757" w14:textId="4EFADEBC" w:rsidR="000001D5" w:rsidRDefault="003F72BE" w:rsidP="000001D5">
      <w:pPr>
        <w:ind w:left="709"/>
      </w:pPr>
      <w:r>
        <w:t>Kaarina</w:t>
      </w:r>
    </w:p>
    <w:p w14:paraId="7CD7B70C" w14:textId="388D8765" w:rsidR="003F72BE" w:rsidRDefault="003F72BE" w:rsidP="000001D5">
      <w:pPr>
        <w:ind w:left="1304"/>
      </w:pPr>
      <w:r>
        <w:t xml:space="preserve">Musiikin aiempaa isommat määrät tuntuvat, toistaiseksi on selvitty. Taloon tullut uusi </w:t>
      </w:r>
      <w:r w:rsidR="000001D5">
        <w:t>työntekijä</w:t>
      </w:r>
      <w:r>
        <w:t xml:space="preserve">, josta </w:t>
      </w:r>
      <w:r w:rsidR="000001D5">
        <w:t xml:space="preserve">saataneen </w:t>
      </w:r>
      <w:r>
        <w:t>jatkossa apua primaarikuvailuun</w:t>
      </w:r>
      <w:r w:rsidR="000001D5">
        <w:t>.</w:t>
      </w:r>
      <w:r>
        <w:t xml:space="preserve"> Pienempien kuntien kotiseutuaineistoa tullut runsaasti.</w:t>
      </w:r>
    </w:p>
    <w:p w14:paraId="0FAE9CD7" w14:textId="77777777" w:rsidR="000001D5" w:rsidRDefault="003F72BE" w:rsidP="000001D5">
      <w:pPr>
        <w:ind w:left="709"/>
      </w:pPr>
      <w:r>
        <w:t>Salo</w:t>
      </w:r>
    </w:p>
    <w:p w14:paraId="018B10F9" w14:textId="24A43F1F" w:rsidR="003F72BE" w:rsidRDefault="000001D5" w:rsidP="000001D5">
      <w:pPr>
        <w:ind w:left="1304"/>
      </w:pPr>
      <w:r>
        <w:t>Yhteiskokoelman myötä m</w:t>
      </w:r>
      <w:r w:rsidR="003F72BE">
        <w:t xml:space="preserve">usiikkiaineistoa tulee jonkin verran aiempaa enemmän. </w:t>
      </w:r>
      <w:proofErr w:type="spellStart"/>
      <w:r w:rsidR="003F72BE">
        <w:t>Kipan</w:t>
      </w:r>
      <w:proofErr w:type="spellEnd"/>
      <w:r w:rsidR="003F72BE">
        <w:t xml:space="preserve"> kuvail</w:t>
      </w:r>
      <w:r w:rsidR="00775705">
        <w:t xml:space="preserve">uissa selvää huononnusta niin määrällisesti kuin laadullisesti – aikaa menee, kun laatii </w:t>
      </w:r>
      <w:proofErr w:type="spellStart"/>
      <w:r w:rsidR="00775705">
        <w:t>Kipalle</w:t>
      </w:r>
      <w:proofErr w:type="spellEnd"/>
      <w:r w:rsidR="00775705">
        <w:t xml:space="preserve"> viestejä korjattavista/täydennettävistä tiedoista. Kuvailuresurssia on tällä hetkellä riittävästi, eikä pahempia ruuhkia ole. Muiden kuntien aineistoa tullut kuvailtavaksi tasaiseen tahtiin, erityisesti Liedosta – lautapelit työläimpiä.</w:t>
      </w:r>
    </w:p>
    <w:p w14:paraId="529D6727" w14:textId="77777777" w:rsidR="000001D5" w:rsidRDefault="0074411D" w:rsidP="000001D5">
      <w:pPr>
        <w:ind w:left="709"/>
      </w:pPr>
      <w:r>
        <w:t>Turku</w:t>
      </w:r>
    </w:p>
    <w:p w14:paraId="6F198C81" w14:textId="4027D183" w:rsidR="0074411D" w:rsidRDefault="0074411D" w:rsidP="000001D5">
      <w:pPr>
        <w:ind w:left="1304"/>
      </w:pPr>
      <w:r>
        <w:t xml:space="preserve">Primaarikuvailtavaa on kesän mittaan kertynyt jonkin verran, ei mitään suurempaa hätää kuitenkaan. </w:t>
      </w:r>
    </w:p>
    <w:p w14:paraId="27E8353A" w14:textId="6E5C73D1" w:rsidR="007B668C" w:rsidRPr="009D4122" w:rsidRDefault="007B668C" w:rsidP="000001D5">
      <w:pPr>
        <w:ind w:left="720"/>
      </w:pPr>
      <w:r>
        <w:t>Hietamies/Hirvisaari-muutokset kaikkialla hyvin hanskassa.</w:t>
      </w:r>
    </w:p>
    <w:p w14:paraId="2AF7FF1E" w14:textId="33A1B57F" w:rsidR="00A03A7F" w:rsidRPr="00BE328A" w:rsidRDefault="00A03A7F" w:rsidP="00A03A7F"/>
    <w:p w14:paraId="730CB859" w14:textId="2644D766" w:rsidR="00BE328A" w:rsidRDefault="00BE328A" w:rsidP="00BE328A">
      <w:pPr>
        <w:pStyle w:val="Otsikko3"/>
        <w:numPr>
          <w:ilvl w:val="0"/>
          <w:numId w:val="1"/>
        </w:numPr>
      </w:pPr>
      <w:proofErr w:type="spellStart"/>
      <w:r>
        <w:t>RDA:n</w:t>
      </w:r>
      <w:proofErr w:type="spellEnd"/>
      <w:r>
        <w:t xml:space="preserve"> uudistuminen ja koulutukset</w:t>
      </w:r>
    </w:p>
    <w:p w14:paraId="3A08379A" w14:textId="7957E8D6" w:rsidR="004208FE" w:rsidRDefault="004208FE" w:rsidP="004208FE"/>
    <w:p w14:paraId="63C73B6D" w14:textId="05486E98" w:rsidR="00765276" w:rsidRDefault="00765276" w:rsidP="00287170">
      <w:pPr>
        <w:ind w:left="1304"/>
      </w:pPr>
      <w:r>
        <w:t xml:space="preserve">Kansalliskirjaston koulutukset jatkuvat taas syksyllä </w:t>
      </w:r>
      <w:hyperlink r:id="rId8" w:history="1">
        <w:r w:rsidRPr="003C24A2">
          <w:rPr>
            <w:rStyle w:val="Hyperlinkki"/>
          </w:rPr>
          <w:t>https://www.kiwi.fi/display/rda/RDA-+koulutukset+2023</w:t>
        </w:r>
      </w:hyperlink>
    </w:p>
    <w:p w14:paraId="117628E0" w14:textId="77777777" w:rsidR="00765276" w:rsidRDefault="00765276" w:rsidP="00765276">
      <w:pPr>
        <w:ind w:left="720"/>
      </w:pPr>
    </w:p>
    <w:p w14:paraId="73BF77DB" w14:textId="478A9E2C" w:rsidR="004208FE" w:rsidRPr="004208FE" w:rsidRDefault="004208FE" w:rsidP="004208FE">
      <w:pPr>
        <w:pStyle w:val="Otsikko3"/>
        <w:numPr>
          <w:ilvl w:val="0"/>
          <w:numId w:val="1"/>
        </w:numPr>
      </w:pPr>
      <w:r>
        <w:t>Kirjastopalvelun asiakasohjausryhmä</w:t>
      </w:r>
    </w:p>
    <w:p w14:paraId="0FDDE082" w14:textId="2BE2E949" w:rsidR="00816F2D" w:rsidRDefault="00816F2D" w:rsidP="00816F2D"/>
    <w:p w14:paraId="5238ACCD" w14:textId="3224F01C" w:rsidR="004208FE" w:rsidRDefault="004208FE" w:rsidP="00287170">
      <w:pPr>
        <w:ind w:left="1304"/>
      </w:pPr>
      <w:r>
        <w:t xml:space="preserve">Kirjastopalvelu on elvyttämässä taas asiakasohjausryhmäänsä. Vaskista ryhmässä Anna </w:t>
      </w:r>
      <w:r w:rsidR="00765276">
        <w:t xml:space="preserve">(varalla </w:t>
      </w:r>
      <w:r>
        <w:t>Risto</w:t>
      </w:r>
      <w:r w:rsidR="00765276">
        <w:t>).</w:t>
      </w:r>
      <w:r w:rsidR="00A03A7F">
        <w:t xml:space="preserve"> Ensimmäinen kokous on lokakuun alussa.</w:t>
      </w:r>
    </w:p>
    <w:p w14:paraId="3B70A735" w14:textId="77777777" w:rsidR="00A03A7F" w:rsidRDefault="00A03A7F" w:rsidP="00765276">
      <w:pPr>
        <w:ind w:left="720"/>
      </w:pPr>
    </w:p>
    <w:p w14:paraId="397194B7" w14:textId="37A95CC9" w:rsidR="00BE328A" w:rsidRDefault="00BE328A" w:rsidP="00BE328A">
      <w:pPr>
        <w:pStyle w:val="Otsikko3"/>
        <w:numPr>
          <w:ilvl w:val="0"/>
          <w:numId w:val="1"/>
        </w:numPr>
      </w:pPr>
      <w:r>
        <w:t>Uusia kuvailukäytäntöjä</w:t>
      </w:r>
    </w:p>
    <w:p w14:paraId="77596A1A" w14:textId="77777777" w:rsidR="00BE328A" w:rsidRPr="00BE328A" w:rsidRDefault="00BE328A" w:rsidP="00BE328A"/>
    <w:p w14:paraId="2F61B726" w14:textId="77777777" w:rsidR="00A03A7F" w:rsidRDefault="00816F2D" w:rsidP="008A2E94">
      <w:pPr>
        <w:ind w:left="720"/>
      </w:pPr>
      <w:r>
        <w:t>Sisällönkuvailuoppaan ohje kohderyhmän merkitsemisestä</w:t>
      </w:r>
      <w:r w:rsidR="00A03A7F">
        <w:t xml:space="preserve"> (kenttä 385)</w:t>
      </w:r>
    </w:p>
    <w:p w14:paraId="39AD8E8E" w14:textId="3B5950C9" w:rsidR="00816F2D" w:rsidRDefault="00816F2D" w:rsidP="00A03A7F">
      <w:pPr>
        <w:ind w:left="1304"/>
      </w:pPr>
      <w:r>
        <w:t>Melindassa on lisätty massana</w:t>
      </w:r>
      <w:r w:rsidR="00A03A7F">
        <w:t xml:space="preserve"> </w:t>
      </w:r>
      <w:r>
        <w:t>kohderyhmä</w:t>
      </w:r>
      <w:r w:rsidR="00A03A7F">
        <w:t>tietoa</w:t>
      </w:r>
      <w:r>
        <w:t xml:space="preserve"> lasten- ja nuorten aineistoon. Kirjastopalvelu ei kuitenkaan vielä </w:t>
      </w:r>
      <w:r w:rsidR="00A03A7F">
        <w:t>käytä lastenaineistossa 385</w:t>
      </w:r>
      <w:r>
        <w:t xml:space="preserve">. </w:t>
      </w:r>
    </w:p>
    <w:p w14:paraId="505BBC10" w14:textId="77777777" w:rsidR="00A03A7F" w:rsidRDefault="00816F2D" w:rsidP="00816F2D">
      <w:pPr>
        <w:ind w:left="720"/>
      </w:pPr>
      <w:r>
        <w:t>Kustantaj</w:t>
      </w:r>
      <w:r w:rsidR="00A03A7F">
        <w:t>atieto 710-kentässä</w:t>
      </w:r>
    </w:p>
    <w:p w14:paraId="24BF3D54" w14:textId="4A9F2E6E" w:rsidR="00A03A7F" w:rsidRDefault="00A03A7F" w:rsidP="00A03A7F">
      <w:pPr>
        <w:ind w:left="1304"/>
      </w:pPr>
      <w:r>
        <w:t>Fennica-kuvailussa otettiin keväällä käyttöön 710-kenttä kustantajatietojen merkitsemiseen</w:t>
      </w:r>
      <w:r w:rsidR="00816F2D">
        <w:t>.</w:t>
      </w:r>
      <w:r>
        <w:t xml:space="preserve"> Totesimme silloin</w:t>
      </w:r>
      <w:r w:rsidR="00816F2D">
        <w:t xml:space="preserve">, ettei </w:t>
      </w:r>
      <w:r>
        <w:t xml:space="preserve">ainakaan vielä </w:t>
      </w:r>
      <w:r w:rsidR="00816F2D">
        <w:t xml:space="preserve">ruveta lisäämään näitä </w:t>
      </w:r>
      <w:r>
        <w:t xml:space="preserve">Vaskin </w:t>
      </w:r>
      <w:r w:rsidR="00816F2D">
        <w:t>omiin primaarikuvailuihi</w:t>
      </w:r>
      <w:r>
        <w:t xml:space="preserve">n. </w:t>
      </w:r>
      <w:r w:rsidR="00816F2D">
        <w:t>Kattavasti toteutettuna tämä helpottaisi tiedonhakua, mutta edellyttäisi lisäämistä myös vanhoihin tietueisiin.</w:t>
      </w:r>
    </w:p>
    <w:p w14:paraId="3383AAD4" w14:textId="77777777" w:rsidR="00A03A7F" w:rsidRDefault="00A03A7F" w:rsidP="00A03A7F">
      <w:pPr>
        <w:ind w:left="720"/>
      </w:pPr>
      <w:r>
        <w:t>Lisämääre 600-kentässä</w:t>
      </w:r>
    </w:p>
    <w:p w14:paraId="0E09405B" w14:textId="69CE89A7" w:rsidR="004C34DE" w:rsidRDefault="004C34DE" w:rsidP="00A03A7F">
      <w:pPr>
        <w:ind w:left="1304"/>
      </w:pPr>
      <w:proofErr w:type="spellStart"/>
      <w:r>
        <w:t>PIKin</w:t>
      </w:r>
      <w:proofErr w:type="spellEnd"/>
      <w:r>
        <w:t xml:space="preserve"> tekemässä tietueessa </w:t>
      </w:r>
      <w:r w:rsidR="00643895">
        <w:t>tuli vastaan</w:t>
      </w:r>
      <w:r>
        <w:t xml:space="preserve"> 600-kenttä</w:t>
      </w:r>
      <w:r w:rsidR="00643895">
        <w:t>, jossa on fiktiivisen hahmon lisäksi hahmon luojan nimi:</w:t>
      </w:r>
    </w:p>
    <w:p w14:paraId="7DCA0CF0" w14:textId="164CE696" w:rsidR="004C34DE" w:rsidRDefault="00000000" w:rsidP="00A03A7F">
      <w:pPr>
        <w:ind w:left="1304"/>
      </w:pPr>
      <w:hyperlink r:id="rId9" w:history="1">
        <w:r w:rsidR="00643895" w:rsidRPr="003C24A2">
          <w:rPr>
            <w:rStyle w:val="Hyperlinkki"/>
          </w:rPr>
          <w:t>https://vaski.koha-suomi.fi/cgi-bin/koha/catalogue/detail.pl?biblionumber=4293637&amp;found1=1</w:t>
        </w:r>
      </w:hyperlink>
    </w:p>
    <w:p w14:paraId="1018B15E" w14:textId="1E417708" w:rsidR="00643895" w:rsidRDefault="00643895" w:rsidP="00A03A7F">
      <w:pPr>
        <w:ind w:left="1304"/>
      </w:pPr>
      <w:r>
        <w:t>Tämä liitty</w:t>
      </w:r>
      <w:r w:rsidR="00A03A7F">
        <w:t xml:space="preserve">y </w:t>
      </w:r>
      <w:r>
        <w:t>tekeillä olevaan Toimijakuvailuohjeeseen, jonka mukaan saman nimiset fiktiiviset hahmot voidaan erottaa näin toisistaan</w:t>
      </w:r>
      <w:r w:rsidR="00A03A7F">
        <w:t xml:space="preserve">. Ohje on alustava, joten sitä ei kannata itse kuvailtaessa vielä ottaa käyttöön. </w:t>
      </w:r>
      <w:hyperlink r:id="rId10" w:history="1">
        <w:r w:rsidR="00A03A7F" w:rsidRPr="003C24A2">
          <w:rPr>
            <w:rStyle w:val="Hyperlinkki"/>
          </w:rPr>
          <w:t>https://wiki.helsinki.fi/pages/viewpage.action?pageId=400859835</w:t>
        </w:r>
      </w:hyperlink>
    </w:p>
    <w:p w14:paraId="475AFF53" w14:textId="77777777" w:rsidR="007B668C" w:rsidRDefault="007B668C" w:rsidP="004C34DE"/>
    <w:p w14:paraId="1FE7CB29" w14:textId="08ECEB2F" w:rsidR="00695A44" w:rsidRDefault="00695A44" w:rsidP="00695A44">
      <w:pPr>
        <w:pStyle w:val="Otsikko3"/>
        <w:numPr>
          <w:ilvl w:val="0"/>
          <w:numId w:val="1"/>
        </w:numPr>
      </w:pPr>
      <w:proofErr w:type="spellStart"/>
      <w:r>
        <w:t>Koha</w:t>
      </w:r>
      <w:proofErr w:type="spellEnd"/>
    </w:p>
    <w:p w14:paraId="1A69B93E" w14:textId="31F164F1" w:rsidR="00695A44" w:rsidRDefault="00695A44" w:rsidP="00695A44">
      <w:pPr>
        <w:pStyle w:val="Eivli"/>
      </w:pPr>
    </w:p>
    <w:p w14:paraId="14BA4540" w14:textId="48F62DFD" w:rsidR="00695A44" w:rsidRDefault="00695A44" w:rsidP="00287170">
      <w:pPr>
        <w:pStyle w:val="Eivli"/>
        <w:ind w:left="1304"/>
      </w:pPr>
      <w:r>
        <w:t>Vastaan on tullut yksi tapaus, jossa tietueessa aktiivisena ollut valutuksen esto ei ole estänyt valutusta. Kannattaa siis tarkkailla valutusraportista erityisesti Celian äänikirjoja ja oppikirjasarjoja, joissa esto pitäisi yleensä olla valittuna.</w:t>
      </w:r>
      <w:r w:rsidR="00765276">
        <w:t xml:space="preserve"> Testailemalla tätä ongelmaa ei ole saatu toistumaan.</w:t>
      </w:r>
    </w:p>
    <w:p w14:paraId="70AFC38E" w14:textId="21EE1C05" w:rsidR="00816F2D" w:rsidRDefault="00816F2D" w:rsidP="00695A44">
      <w:pPr>
        <w:pStyle w:val="Eivli"/>
        <w:ind w:left="720"/>
      </w:pPr>
    </w:p>
    <w:p w14:paraId="46B5A1FD" w14:textId="572A6B9F" w:rsidR="00816F2D" w:rsidRDefault="00816F2D" w:rsidP="00287170">
      <w:pPr>
        <w:pStyle w:val="Eivli"/>
        <w:ind w:left="1304"/>
      </w:pPr>
      <w:r>
        <w:t xml:space="preserve">Tietojen siirtäminen Z39-haulla kadottaa edelleen </w:t>
      </w:r>
      <w:proofErr w:type="gramStart"/>
      <w:r>
        <w:t>942c</w:t>
      </w:r>
      <w:proofErr w:type="gramEnd"/>
      <w:r>
        <w:t xml:space="preserve">-kentästä </w:t>
      </w:r>
      <w:proofErr w:type="spellStart"/>
      <w:r>
        <w:t>Kohan</w:t>
      </w:r>
      <w:proofErr w:type="spellEnd"/>
      <w:r>
        <w:t xml:space="preserve"> aineistotyypin. Havaintoja kaivataan: lievää aavistelua on siitä, että tätä tapahtuisi vain uusien tietueiden kohdalla (liittyy jotenkin tietueen nidetiloihin?). </w:t>
      </w:r>
      <w:hyperlink r:id="rId11" w:history="1">
        <w:r w:rsidR="00765276" w:rsidRPr="003C24A2">
          <w:rPr>
            <w:rStyle w:val="Hyperlinkki"/>
          </w:rPr>
          <w:t>https://github.com/KohaSuomi/Koha/issues/332</w:t>
        </w:r>
      </w:hyperlink>
    </w:p>
    <w:p w14:paraId="628A041B" w14:textId="77777777" w:rsidR="00695A44" w:rsidRDefault="00695A44" w:rsidP="00765276"/>
    <w:p w14:paraId="63CC5F0A" w14:textId="15E087AA" w:rsidR="00695A44" w:rsidRDefault="00695A44" w:rsidP="00695A44">
      <w:pPr>
        <w:pStyle w:val="Otsikko3"/>
        <w:numPr>
          <w:ilvl w:val="0"/>
          <w:numId w:val="1"/>
        </w:numPr>
      </w:pPr>
      <w:r>
        <w:t>Muut asiat</w:t>
      </w:r>
    </w:p>
    <w:p w14:paraId="61C12F64" w14:textId="64101624" w:rsidR="00BE328A" w:rsidRPr="00BE328A" w:rsidRDefault="00BE328A" w:rsidP="00BE328A">
      <w:pPr>
        <w:pStyle w:val="Luettelokappale"/>
      </w:pPr>
    </w:p>
    <w:p w14:paraId="64BE90B6" w14:textId="26885F93" w:rsidR="00DC2DF7" w:rsidRDefault="00DC2DF7" w:rsidP="0020122B">
      <w:pPr>
        <w:ind w:left="1304"/>
      </w:pPr>
      <w:r>
        <w:t xml:space="preserve">Keskusteltiin </w:t>
      </w:r>
      <w:r w:rsidR="000001D5">
        <w:t xml:space="preserve">yleisellä tasolla </w:t>
      </w:r>
      <w:r>
        <w:t>yhtenäisen luokituksen haastepaikoista, esimerkki</w:t>
      </w:r>
      <w:r w:rsidR="000001D5">
        <w:t>tapauksena</w:t>
      </w:r>
      <w:r>
        <w:t xml:space="preserve"> Hytösen Grand </w:t>
      </w:r>
      <w:proofErr w:type="spellStart"/>
      <w:r>
        <w:t>tour</w:t>
      </w:r>
      <w:proofErr w:type="spellEnd"/>
      <w:r>
        <w:t xml:space="preserve">, jolle Turun tieto-osasto oli toivonut uutta luokkaa. Miten </w:t>
      </w:r>
      <w:r w:rsidR="000001D5">
        <w:t>toimia esim. silloin, kun sarjan</w:t>
      </w:r>
      <w:r>
        <w:t xml:space="preserve"> aiemmat (ennen yhtenäistä luokitusta hankitut) osat </w:t>
      </w:r>
      <w:r w:rsidR="00876ACD">
        <w:t xml:space="preserve">on kirjastossa X </w:t>
      </w:r>
      <w:r w:rsidR="000001D5">
        <w:t>luokitettu eri tavalla</w:t>
      </w:r>
      <w:r>
        <w:t xml:space="preserve"> kuin </w:t>
      </w:r>
      <w:r w:rsidR="000001D5">
        <w:t>nyt saapunut uusin osa</w:t>
      </w:r>
      <w:r>
        <w:t>?</w:t>
      </w:r>
      <w:r w:rsidR="00876ACD">
        <w:t xml:space="preserve"> </w:t>
      </w:r>
      <w:r w:rsidR="000001D5">
        <w:t xml:space="preserve">Saako yhtenäisestä luokituksesta poiketa, jos se säästää työtä? </w:t>
      </w:r>
      <w:r w:rsidR="00876ACD">
        <w:t>Tapauskohtaista harkintaa tullaan joka tapauksessa aina tarvitsemaan.</w:t>
      </w:r>
    </w:p>
    <w:p w14:paraId="46502D96" w14:textId="411B4612" w:rsidR="002A49E7" w:rsidRDefault="002A49E7" w:rsidP="0020122B">
      <w:pPr>
        <w:ind w:left="1304"/>
      </w:pPr>
      <w:r>
        <w:lastRenderedPageBreak/>
        <w:t xml:space="preserve">Keskusteltiin </w:t>
      </w:r>
      <w:r w:rsidR="000001D5">
        <w:t xml:space="preserve">myös </w:t>
      </w:r>
      <w:r>
        <w:t>tarpeesta saada perehdytysmateriaalia aloittelevan kuvailijan koulutustarpeisiin, ”</w:t>
      </w:r>
      <w:r w:rsidR="00F04F3A">
        <w:t>Vaski-</w:t>
      </w:r>
      <w:r>
        <w:t xml:space="preserve">kuvailijan abc-pakettia”. Kansalliskirjaston ja </w:t>
      </w:r>
      <w:proofErr w:type="spellStart"/>
      <w:r>
        <w:t>Koha</w:t>
      </w:r>
      <w:proofErr w:type="spellEnd"/>
      <w:r>
        <w:t xml:space="preserve">-Suomen ohjeilla pyritään </w:t>
      </w:r>
      <w:r w:rsidR="00F04F3A">
        <w:t xml:space="preserve">toki </w:t>
      </w:r>
      <w:r>
        <w:t>pärjäämään, mutta</w:t>
      </w:r>
      <w:r w:rsidR="00F04F3A">
        <w:t xml:space="preserve"> kaikkiin kysymyksiin niistä ei löydy vastausta.</w:t>
      </w:r>
      <w:r w:rsidR="000001D5">
        <w:t xml:space="preserve"> Jatketaan tarvittaessa pohdintaa seuraavan vuoden toimintasuunnitelman laatimisen yhteydessä.</w:t>
      </w:r>
    </w:p>
    <w:p w14:paraId="0F6ABFB2" w14:textId="45F50B48" w:rsidR="00577C16" w:rsidRDefault="0020122B" w:rsidP="0020122B">
      <w:pPr>
        <w:ind w:left="1304"/>
      </w:pPr>
      <w:r>
        <w:t xml:space="preserve">Seuraava kokous </w:t>
      </w:r>
      <w:r w:rsidR="00DC2DF7">
        <w:t>pe 3.11. klo 14, Anna lähettää kutsut.</w:t>
      </w:r>
    </w:p>
    <w:sectPr w:rsidR="00577C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512"/>
    <w:multiLevelType w:val="hybridMultilevel"/>
    <w:tmpl w:val="C5BC30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B39E3"/>
    <w:multiLevelType w:val="hybridMultilevel"/>
    <w:tmpl w:val="68E0BD1C"/>
    <w:lvl w:ilvl="0" w:tplc="5ED22DF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7757908">
    <w:abstractNumId w:val="0"/>
  </w:num>
  <w:num w:numId="2" w16cid:durableId="2114472880">
    <w:abstractNumId w:val="1"/>
  </w:num>
  <w:num w:numId="3" w16cid:durableId="1532567052">
    <w:abstractNumId w:val="1"/>
  </w:num>
  <w:num w:numId="4" w16cid:durableId="157045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44"/>
    <w:rsid w:val="000001D5"/>
    <w:rsid w:val="001748F9"/>
    <w:rsid w:val="0020122B"/>
    <w:rsid w:val="00287170"/>
    <w:rsid w:val="002A49E7"/>
    <w:rsid w:val="003D3195"/>
    <w:rsid w:val="003F72BE"/>
    <w:rsid w:val="004208FE"/>
    <w:rsid w:val="004C34DE"/>
    <w:rsid w:val="00577C16"/>
    <w:rsid w:val="00643895"/>
    <w:rsid w:val="00695A44"/>
    <w:rsid w:val="006D37AC"/>
    <w:rsid w:val="0074411D"/>
    <w:rsid w:val="00765276"/>
    <w:rsid w:val="00775705"/>
    <w:rsid w:val="007B668C"/>
    <w:rsid w:val="00816F2D"/>
    <w:rsid w:val="00876ACD"/>
    <w:rsid w:val="008A2E94"/>
    <w:rsid w:val="009D4122"/>
    <w:rsid w:val="00A03A7F"/>
    <w:rsid w:val="00BE328A"/>
    <w:rsid w:val="00DC2DF7"/>
    <w:rsid w:val="00EE7C26"/>
    <w:rsid w:val="00F0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2CD8"/>
  <w15:chartTrackingRefBased/>
  <w15:docId w15:val="{7247CB88-04E1-449B-8D08-FFC6604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95A44"/>
    <w:pPr>
      <w:spacing w:line="256" w:lineRule="auto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95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695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695A44"/>
    <w:rPr>
      <w:color w:val="0563C1" w:themeColor="hyperlink"/>
      <w:u w:val="single"/>
    </w:rPr>
  </w:style>
  <w:style w:type="paragraph" w:styleId="Eivli">
    <w:name w:val="No Spacing"/>
    <w:uiPriority w:val="1"/>
    <w:qFormat/>
    <w:rsid w:val="00695A4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95A44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695A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765276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4C34DE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styleId="Korostus">
    <w:name w:val="Emphasis"/>
    <w:basedOn w:val="Kappaleenoletusfontti"/>
    <w:uiPriority w:val="20"/>
    <w:qFormat/>
    <w:rsid w:val="004C34DE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744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fi/display/rda/RDA-+koulutukset+2023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thub.com/KohaSuomi/Koha/issues/332" TargetMode="External"/><Relationship Id="rId5" Type="http://schemas.openxmlformats.org/officeDocument/2006/relationships/styles" Target="styles.xml"/><Relationship Id="rId10" Type="http://schemas.openxmlformats.org/officeDocument/2006/relationships/hyperlink" Target="https://wiki.helsinki.fi/pages/viewpage.action?pageId=40085983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aski.koha-suomi.fi/cgi-bin/koha/catalogue/detail.pl?biblionumber=4293637&amp;found1=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335ee-452e-4385-9b9c-270f8dade7fd">
      <Terms xmlns="http://schemas.microsoft.com/office/infopath/2007/PartnerControls"/>
    </lcf76f155ced4ddcb4097134ff3c332f>
    <TaxCatchAll xmlns="4a88f5c8-b6f6-434c-a1fc-b31be11cc9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3" ma:contentTypeDescription="Luo uusi asiakirja." ma:contentTypeScope="" ma:versionID="f41bbbd3120b41328cfac6eb5c7efb80">
  <xsd:schema xmlns:xsd="http://www.w3.org/2001/XMLSchema" xmlns:xs="http://www.w3.org/2001/XMLSchema" xmlns:p="http://schemas.microsoft.com/office/2006/metadata/properties" xmlns:ns2="d54335ee-452e-4385-9b9c-270f8dade7fd" xmlns:ns3="4a88f5c8-b6f6-434c-a1fc-b31be11cc9aa" targetNamespace="http://schemas.microsoft.com/office/2006/metadata/properties" ma:root="true" ma:fieldsID="71bb7fde98315aeec45128448aad17eb" ns2:_="" ns3:_="">
    <xsd:import namespace="d54335ee-452e-4385-9b9c-270f8dade7fd"/>
    <xsd:import namespace="4a88f5c8-b6f6-434c-a1fc-b31be11cc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5fb9b281-25f8-4ed3-b6e8-f02703d6e0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8f5c8-b6f6-434c-a1fc-b31be11cc9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69b645-3bcd-425e-9636-7d120cbed964}" ma:internalName="TaxCatchAll" ma:showField="CatchAllData" ma:web="4a88f5c8-b6f6-434c-a1fc-b31be11cc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6248F-91AA-467E-B878-AFD61C297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A1FB0-0E27-427A-AFA6-2216FE2EF1A9}">
  <ds:schemaRefs>
    <ds:schemaRef ds:uri="http://schemas.microsoft.com/office/2006/metadata/properties"/>
    <ds:schemaRef ds:uri="http://schemas.microsoft.com/office/infopath/2007/PartnerControls"/>
    <ds:schemaRef ds:uri="d54335ee-452e-4385-9b9c-270f8dade7fd"/>
    <ds:schemaRef ds:uri="4a88f5c8-b6f6-434c-a1fc-b31be11cc9aa"/>
  </ds:schemaRefs>
</ds:datastoreItem>
</file>

<file path=customXml/itemProps3.xml><?xml version="1.0" encoding="utf-8"?>
<ds:datastoreItem xmlns:ds="http://schemas.openxmlformats.org/officeDocument/2006/customXml" ds:itemID="{316A5A89-7CC7-467D-9FBE-911238B42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4a88f5c8-b6f6-434c-a1fc-b31be11cc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475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Pyykkö Aki</cp:lastModifiedBy>
  <cp:revision>9</cp:revision>
  <dcterms:created xsi:type="dcterms:W3CDTF">2023-08-21T05:02:00Z</dcterms:created>
  <dcterms:modified xsi:type="dcterms:W3CDTF">2023-08-29T12:54:00Z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</Properties>
</file>